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EA" w:rsidRDefault="002A35EA" w:rsidP="002A35EA">
      <w:pPr>
        <w:pStyle w:val="NormalWeb"/>
        <w:shd w:val="clear" w:color="auto" w:fill="FFFFFF"/>
        <w:jc w:val="center"/>
        <w:rPr>
          <w:rFonts w:ascii="Arial" w:hAnsi="Arial" w:cs="Arial"/>
          <w:color w:val="2F334A"/>
          <w:sz w:val="21"/>
          <w:szCs w:val="21"/>
        </w:rPr>
      </w:pPr>
    </w:p>
    <w:p w:rsidR="002A35EA" w:rsidRPr="002A35EA" w:rsidRDefault="002A35EA" w:rsidP="002A35EA">
      <w:pPr>
        <w:shd w:val="clear" w:color="auto" w:fill="FFFFFF"/>
        <w:spacing w:before="405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</w:pPr>
      <w:r w:rsidRPr="002A35EA"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  <w:t>XXIII Ziemas Olimpiskajās spēlēs startēs 10 Latvijas kamaniņu braucēji</w:t>
      </w:r>
      <w:bookmarkStart w:id="0" w:name="_GoBack"/>
      <w:bookmarkEnd w:id="0"/>
    </w:p>
    <w:p w:rsidR="002A35EA" w:rsidRDefault="002A35EA" w:rsidP="002A35E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Februārī gaidāmajām Olimpiskajām spēlēm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Phjončhanā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>, Dienvidkorejā kvalificējušies visi Latvijas kamaniņu izlases sportisti, kā arī Latvija ieguvusi visas pieejamās kvotu vietas.</w:t>
      </w:r>
    </w:p>
    <w:p w:rsidR="002A35EA" w:rsidRDefault="002A35EA" w:rsidP="002A35E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Par ceļazīmi uz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Phjončhanu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kopā cīnās 15 kamaniņu braucēji. Pēc pirmajiem pieciem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posmiem noskaidrots, ka visi ir izpildījuši Olimpisko spēļu kvalifikācijas normatīvus. Starptautiskā Kamaniņu sporta federācija apstiprina, ka Latvija ir ieguvusi arī maksimālo kvotu skaitu un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Phjončhanā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startēs trīs vīrieši, trīs sievietes un divas divvietīgās ekipāžas. Tas nozīmē, ka pieci sportisti uz Olimpiskajām spēlēm nedosies, lai gan ir izpildījuši normatīvu.</w:t>
      </w:r>
    </w:p>
    <w:p w:rsidR="002A35EA" w:rsidRDefault="002A35EA" w:rsidP="002A35E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Izlases treneri pirms sezonas sākuma izveidoja īpašu punktu skaitīšanas sistēmu, pēc kuras noteiks, kuri iegūs kvotu vietas. Situācija pēc treniņbraucieniem Dienvidkorejā un pirmajiem pieciem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posmiem:</w:t>
      </w:r>
    </w:p>
    <w:p w:rsidR="002A35EA" w:rsidRDefault="002A35EA" w:rsidP="002A35E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2F334A"/>
          <w:sz w:val="21"/>
          <w:szCs w:val="21"/>
        </w:rPr>
        <w:t>Kristers</w:t>
      </w:r>
      <w:proofErr w:type="spellEnd"/>
      <w:r>
        <w:rPr>
          <w:rStyle w:val="Strong"/>
          <w:rFonts w:ascii="Arial" w:hAnsi="Arial" w:cs="Arial"/>
          <w:color w:val="2F334A"/>
          <w:sz w:val="21"/>
          <w:szCs w:val="21"/>
        </w:rPr>
        <w:t xml:space="preserve"> Aparjods - 18 punkti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Style w:val="Strong"/>
          <w:rFonts w:ascii="Arial" w:hAnsi="Arial" w:cs="Arial"/>
          <w:color w:val="2F334A"/>
          <w:sz w:val="21"/>
          <w:szCs w:val="21"/>
        </w:rPr>
        <w:t>Inārs Kivlenieks - 15 punkti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Style w:val="Strong"/>
          <w:rFonts w:ascii="Arial" w:hAnsi="Arial" w:cs="Arial"/>
          <w:color w:val="2F334A"/>
          <w:sz w:val="21"/>
          <w:szCs w:val="21"/>
        </w:rPr>
        <w:t xml:space="preserve">Riks </w:t>
      </w:r>
      <w:proofErr w:type="spellStart"/>
      <w:r>
        <w:rPr>
          <w:rStyle w:val="Strong"/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Style w:val="Strong"/>
          <w:rFonts w:ascii="Arial" w:hAnsi="Arial" w:cs="Arial"/>
          <w:color w:val="2F334A"/>
          <w:sz w:val="21"/>
          <w:szCs w:val="21"/>
        </w:rPr>
        <w:t xml:space="preserve"> Rozītis - 3 punkti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Style w:val="Strong"/>
          <w:rFonts w:ascii="Arial" w:hAnsi="Arial" w:cs="Arial"/>
          <w:color w:val="2F334A"/>
          <w:sz w:val="21"/>
          <w:szCs w:val="21"/>
        </w:rPr>
        <w:t>Artūrs Dārznieks - 3 punkti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Style w:val="Strong"/>
          <w:rFonts w:ascii="Arial" w:hAnsi="Arial" w:cs="Arial"/>
          <w:color w:val="2F334A"/>
          <w:sz w:val="21"/>
          <w:szCs w:val="21"/>
        </w:rPr>
        <w:t>Kristaps Mauriņš - 1 punkti</w:t>
      </w:r>
    </w:p>
    <w:p w:rsidR="002A35EA" w:rsidRDefault="002A35EA" w:rsidP="002A35E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Style w:val="Strong"/>
          <w:rFonts w:ascii="Arial" w:hAnsi="Arial" w:cs="Arial"/>
          <w:color w:val="2F334A"/>
          <w:sz w:val="21"/>
          <w:szCs w:val="21"/>
        </w:rPr>
        <w:t xml:space="preserve">Elīza </w:t>
      </w:r>
      <w:proofErr w:type="spellStart"/>
      <w:r>
        <w:rPr>
          <w:rStyle w:val="Strong"/>
          <w:rFonts w:ascii="Arial" w:hAnsi="Arial" w:cs="Arial"/>
          <w:color w:val="2F334A"/>
          <w:sz w:val="21"/>
          <w:szCs w:val="21"/>
        </w:rPr>
        <w:t>Cauce</w:t>
      </w:r>
      <w:proofErr w:type="spellEnd"/>
      <w:r>
        <w:rPr>
          <w:rStyle w:val="Strong"/>
          <w:rFonts w:ascii="Arial" w:hAnsi="Arial" w:cs="Arial"/>
          <w:color w:val="2F334A"/>
          <w:sz w:val="21"/>
          <w:szCs w:val="21"/>
        </w:rPr>
        <w:t xml:space="preserve"> - 13 punkti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Style w:val="Strong"/>
          <w:rFonts w:ascii="Arial" w:hAnsi="Arial" w:cs="Arial"/>
          <w:color w:val="2F334A"/>
          <w:sz w:val="21"/>
          <w:szCs w:val="21"/>
        </w:rPr>
        <w:t>Ulla Zirne - 11 punkti</w:t>
      </w:r>
      <w:r>
        <w:rPr>
          <w:rFonts w:ascii="Arial" w:hAnsi="Arial" w:cs="Arial"/>
          <w:color w:val="2F334A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2F334A"/>
          <w:sz w:val="21"/>
          <w:szCs w:val="21"/>
        </w:rPr>
        <w:t>Kendija</w:t>
      </w:r>
      <w:proofErr w:type="spellEnd"/>
      <w:r>
        <w:rPr>
          <w:rStyle w:val="Strong"/>
          <w:rFonts w:ascii="Arial" w:hAnsi="Arial" w:cs="Arial"/>
          <w:color w:val="2F334A"/>
          <w:sz w:val="21"/>
          <w:szCs w:val="21"/>
        </w:rPr>
        <w:t xml:space="preserve"> Aparjode - 8 punkti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Style w:val="Strong"/>
          <w:rFonts w:ascii="Arial" w:hAnsi="Arial" w:cs="Arial"/>
          <w:color w:val="2F334A"/>
          <w:sz w:val="21"/>
          <w:szCs w:val="21"/>
        </w:rPr>
        <w:t>Elīna Ieva Vītola - 2 punkti</w:t>
      </w:r>
    </w:p>
    <w:p w:rsidR="002A35EA" w:rsidRDefault="002A35EA" w:rsidP="002A35EA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Style w:val="Strong"/>
          <w:rFonts w:ascii="Arial" w:hAnsi="Arial" w:cs="Arial"/>
          <w:color w:val="2F334A"/>
          <w:sz w:val="21"/>
          <w:szCs w:val="21"/>
        </w:rPr>
        <w:t>Andris Šics/Juris Šics - 35 punkti</w:t>
      </w:r>
      <w:r>
        <w:rPr>
          <w:rFonts w:ascii="Arial" w:hAnsi="Arial" w:cs="Arial"/>
          <w:color w:val="2F334A"/>
          <w:sz w:val="21"/>
          <w:szCs w:val="21"/>
        </w:rPr>
        <w:br/>
      </w:r>
      <w:r>
        <w:rPr>
          <w:rStyle w:val="Strong"/>
          <w:rFonts w:ascii="Arial" w:hAnsi="Arial" w:cs="Arial"/>
          <w:color w:val="2F334A"/>
          <w:sz w:val="21"/>
          <w:szCs w:val="21"/>
        </w:rPr>
        <w:t>Oskars Gudramovičs/Pēteris Kalniņš - 24 punkti</w:t>
      </w:r>
      <w:r>
        <w:rPr>
          <w:rFonts w:ascii="Arial" w:hAnsi="Arial" w:cs="Arial"/>
          <w:color w:val="2F334A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Style w:val="Strong"/>
          <w:rFonts w:ascii="Arial" w:hAnsi="Arial" w:cs="Arial"/>
          <w:color w:val="2F334A"/>
          <w:sz w:val="21"/>
          <w:szCs w:val="21"/>
        </w:rPr>
        <w:t xml:space="preserve"> Putins/Imants Marcinkēvičs - 6 punkti</w:t>
      </w:r>
    </w:p>
    <w:p w:rsidR="002A35EA" w:rsidRDefault="002A35EA" w:rsidP="002A35E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Izlases galvenais treneris Kaspars Dumpis apstiprina, ka vēl nav zināmi visi desmit sportisti, kuri dosies uz Olimpiskajām spēlēm. Skaidri ir Andris un Juris Šici, Oskars Gudramovičs/Pēteris Kalniņš, Elīza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Cauce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Ulla Zirne un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Kendija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Aparjode, kā arī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Kristers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Aparjods un Inārs Kivlenieks. Artūrs Dārznieks un Riks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Kristens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Rozītis par vietu komandā cīnīsies vēl 6.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posmā janvāra sākumā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Kēnigzē</w:t>
      </w:r>
      <w:proofErr w:type="spellEnd"/>
      <w:r>
        <w:rPr>
          <w:rFonts w:ascii="Arial" w:hAnsi="Arial" w:cs="Arial"/>
          <w:color w:val="2F334A"/>
          <w:sz w:val="21"/>
          <w:szCs w:val="21"/>
        </w:rPr>
        <w:t>, taču pilnais komandas sastāvs tiks apstiprināts tikai pēc Eiropas čempionāta janvāra beigās Siguldā.</w:t>
      </w:r>
    </w:p>
    <w:p w:rsidR="002A35EA" w:rsidRDefault="002A35EA" w:rsidP="002A35E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Lielākā daļa izlases sportistu olimpiskajai sezonai gatavojās citādāk kā ierasts, tādēļ vēl sezonas sākumā ļoti daudz strādāja trenažieru zālē, taču K. Dumpis atzīst, ka bija gaidījis labākus rezultātus: “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</w:rPr>
        <w:t xml:space="preserve">Ar tehniku viss neaizgāja kā vajadzēja, kā arī pārāk daudz kļūdāmies braucot trasē. Tas neļauj pacīnīties par augstākām vietām. </w:t>
      </w:r>
      <w:proofErr w:type="spellStart"/>
      <w:r>
        <w:rPr>
          <w:rStyle w:val="Strong"/>
          <w:rFonts w:ascii="Arial" w:hAnsi="Arial" w:cs="Arial"/>
          <w:i/>
          <w:iCs/>
          <w:color w:val="2F334A"/>
          <w:sz w:val="21"/>
          <w:szCs w:val="21"/>
        </w:rPr>
        <w:t>Kenigzē</w:t>
      </w:r>
      <w:proofErr w:type="spellEnd"/>
      <w:r>
        <w:rPr>
          <w:rStyle w:val="Strong"/>
          <w:rFonts w:ascii="Arial" w:hAnsi="Arial" w:cs="Arial"/>
          <w:i/>
          <w:iCs/>
          <w:color w:val="2F334A"/>
          <w:sz w:val="21"/>
          <w:szCs w:val="21"/>
        </w:rPr>
        <w:t xml:space="preserve"> vēl testēsim tehniku, pēc tam jau piesardzīgāk, jo būs jācīnās par labākiem starta numuriem Olimpiskajās spēlēs. Pēdējie trīs </w:t>
      </w:r>
      <w:proofErr w:type="spellStart"/>
      <w:r>
        <w:rPr>
          <w:rStyle w:val="Strong"/>
          <w:rFonts w:ascii="Arial" w:hAnsi="Arial" w:cs="Arial"/>
          <w:i/>
          <w:iCs/>
          <w:color w:val="2F334A"/>
          <w:sz w:val="21"/>
          <w:szCs w:val="21"/>
        </w:rPr>
        <w:t>Viessmann</w:t>
      </w:r>
      <w:proofErr w:type="spellEnd"/>
      <w:r>
        <w:rPr>
          <w:rStyle w:val="Strong"/>
          <w:rFonts w:ascii="Arial" w:hAnsi="Arial" w:cs="Arial"/>
          <w:i/>
          <w:iCs/>
          <w:color w:val="2F334A"/>
          <w:sz w:val="21"/>
          <w:szCs w:val="21"/>
        </w:rPr>
        <w:t xml:space="preserve"> Pasaules kausa posmi iet ieskaitē, lai tiktu Olimpisko spēļu stiprāko grupā</w:t>
      </w:r>
      <w:r>
        <w:rPr>
          <w:rFonts w:ascii="Arial" w:hAnsi="Arial" w:cs="Arial"/>
          <w:color w:val="2F334A"/>
          <w:sz w:val="21"/>
          <w:szCs w:val="21"/>
        </w:rPr>
        <w:t>.”</w:t>
      </w:r>
    </w:p>
    <w:p w:rsidR="002A35EA" w:rsidRDefault="002A35EA" w:rsidP="002A35EA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proofErr w:type="spellStart"/>
      <w:r>
        <w:rPr>
          <w:rFonts w:ascii="Arial" w:hAnsi="Arial" w:cs="Arial"/>
          <w:color w:val="2F334A"/>
          <w:sz w:val="21"/>
          <w:szCs w:val="21"/>
        </w:rPr>
        <w:lastRenderedPageBreak/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izcīņa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janvārī turpināsies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Kēnigzē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Oberhofā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Lillehammerē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un Siguldā, kur reizē norisināsies arī Eiropas čempionāts.</w:t>
      </w: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C4" w:rsidRDefault="00CA1EC4" w:rsidP="00F105D9">
      <w:r>
        <w:separator/>
      </w:r>
    </w:p>
  </w:endnote>
  <w:endnote w:type="continuationSeparator" w:id="0">
    <w:p w:rsidR="00CA1EC4" w:rsidRDefault="00CA1EC4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C4" w:rsidRDefault="00CA1EC4" w:rsidP="00F105D9">
      <w:r>
        <w:separator/>
      </w:r>
    </w:p>
  </w:footnote>
  <w:footnote w:type="continuationSeparator" w:id="0">
    <w:p w:rsidR="00CA1EC4" w:rsidRDefault="00CA1EC4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CA1E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CA1E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CA1E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753C1"/>
    <w:rsid w:val="00093F87"/>
    <w:rsid w:val="000F41D7"/>
    <w:rsid w:val="001320AA"/>
    <w:rsid w:val="001D1A0B"/>
    <w:rsid w:val="002267D3"/>
    <w:rsid w:val="00242541"/>
    <w:rsid w:val="0026310C"/>
    <w:rsid w:val="0027646D"/>
    <w:rsid w:val="002A35EA"/>
    <w:rsid w:val="00307715"/>
    <w:rsid w:val="003F0048"/>
    <w:rsid w:val="0043262B"/>
    <w:rsid w:val="004B0F71"/>
    <w:rsid w:val="00583534"/>
    <w:rsid w:val="00676F7F"/>
    <w:rsid w:val="006B5158"/>
    <w:rsid w:val="006F30EF"/>
    <w:rsid w:val="00793006"/>
    <w:rsid w:val="008343EE"/>
    <w:rsid w:val="008372D2"/>
    <w:rsid w:val="00852F0E"/>
    <w:rsid w:val="0094278E"/>
    <w:rsid w:val="00950E71"/>
    <w:rsid w:val="00B603A2"/>
    <w:rsid w:val="00BD5957"/>
    <w:rsid w:val="00CA1EC4"/>
    <w:rsid w:val="00D854AF"/>
    <w:rsid w:val="00DB6756"/>
    <w:rsid w:val="00E118B8"/>
    <w:rsid w:val="00E441E6"/>
    <w:rsid w:val="00F105D9"/>
    <w:rsid w:val="00F302BD"/>
    <w:rsid w:val="00F3056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9DC177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A35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Strong">
    <w:name w:val="Strong"/>
    <w:basedOn w:val="DefaultParagraphFont"/>
    <w:uiPriority w:val="22"/>
    <w:qFormat/>
    <w:rsid w:val="002A3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7658E-0F6A-424B-9C34-CB5EA600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1628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22</cp:revision>
  <cp:lastPrinted>2017-10-04T06:36:00Z</cp:lastPrinted>
  <dcterms:created xsi:type="dcterms:W3CDTF">2017-10-04T06:31:00Z</dcterms:created>
  <dcterms:modified xsi:type="dcterms:W3CDTF">2018-01-25T16:24:00Z</dcterms:modified>
</cp:coreProperties>
</file>