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3A8" w:rsidRPr="007703A8" w:rsidRDefault="007703A8" w:rsidP="007703A8">
      <w:pPr>
        <w:jc w:val="center"/>
        <w:rPr>
          <w:rFonts w:cstheme="minorHAnsi"/>
          <w:b/>
          <w:bCs/>
          <w:sz w:val="24"/>
          <w:szCs w:val="24"/>
        </w:rPr>
      </w:pPr>
      <w:r w:rsidRPr="007703A8">
        <w:rPr>
          <w:rFonts w:cstheme="minorHAnsi"/>
          <w:b/>
          <w:bCs/>
          <w:sz w:val="24"/>
          <w:szCs w:val="24"/>
        </w:rPr>
        <w:t>Prezidenta kausā uzvaras svin Aparjods, Bērziņa un Bots/Plūme</w:t>
      </w:r>
    </w:p>
    <w:p w:rsidR="007703A8" w:rsidRDefault="007703A8">
      <w:pPr>
        <w:rPr>
          <w:rFonts w:cstheme="minorHAnsi"/>
          <w:sz w:val="24"/>
          <w:szCs w:val="24"/>
        </w:rPr>
      </w:pPr>
    </w:p>
    <w:p w:rsidR="005013B7" w:rsidRDefault="00081332" w:rsidP="007703A8">
      <w:pPr>
        <w:jc w:val="both"/>
        <w:rPr>
          <w:rFonts w:cstheme="minorHAnsi"/>
          <w:sz w:val="24"/>
          <w:szCs w:val="24"/>
          <w:shd w:val="clear" w:color="auto" w:fill="FFFFFF"/>
        </w:rPr>
      </w:pPr>
      <w:r w:rsidRPr="00081332">
        <w:rPr>
          <w:rFonts w:cstheme="minorHAnsi"/>
          <w:sz w:val="24"/>
          <w:szCs w:val="24"/>
        </w:rPr>
        <w:t xml:space="preserve">Sestdien, 2. novembrī, </w:t>
      </w:r>
      <w:r w:rsidRPr="00081332">
        <w:rPr>
          <w:rFonts w:cstheme="minorHAnsi"/>
          <w:sz w:val="24"/>
          <w:szCs w:val="24"/>
          <w:shd w:val="clear" w:color="auto" w:fill="FFFFFF"/>
        </w:rPr>
        <w:t>Siguldas Bobsleja un kamaniņu trases starta estakādē norisinājās sezonas atklāšanas sacensības “Prezidenta kauss 201</w:t>
      </w:r>
      <w:r>
        <w:rPr>
          <w:rFonts w:cstheme="minorHAnsi"/>
          <w:sz w:val="24"/>
          <w:szCs w:val="24"/>
          <w:shd w:val="clear" w:color="auto" w:fill="FFFFFF"/>
        </w:rPr>
        <w:t>9</w:t>
      </w:r>
      <w:r w:rsidRPr="00081332">
        <w:rPr>
          <w:rFonts w:cstheme="minorHAnsi"/>
          <w:sz w:val="24"/>
          <w:szCs w:val="24"/>
          <w:shd w:val="clear" w:color="auto" w:fill="FFFFFF"/>
        </w:rPr>
        <w:t>” starta rāvienos.</w:t>
      </w:r>
      <w:r>
        <w:rPr>
          <w:rFonts w:cstheme="minorHAnsi"/>
          <w:sz w:val="24"/>
          <w:szCs w:val="24"/>
          <w:shd w:val="clear" w:color="auto" w:fill="FFFFFF"/>
        </w:rPr>
        <w:t xml:space="preserve"> Dāmu konkurencē otro gadu pēc kārtas uzvara juniorei Sigitai Bērziņai, kamēr starp vīriem labākais Kristers Aparjods, bet divvietīgo ekipāžu konkurencē arī</w:t>
      </w:r>
      <w:r w:rsidR="0046557E">
        <w:rPr>
          <w:rFonts w:cstheme="minorHAnsi"/>
          <w:sz w:val="24"/>
          <w:szCs w:val="24"/>
          <w:shd w:val="clear" w:color="auto" w:fill="FFFFFF"/>
        </w:rPr>
        <w:t xml:space="preserve"> uzvara otro gadu pēc kārtas Mārtiņam Botam un Robertam Plūmem.</w:t>
      </w:r>
    </w:p>
    <w:p w:rsidR="0046557E" w:rsidRDefault="0046557E" w:rsidP="007703A8">
      <w:pPr>
        <w:jc w:val="both"/>
        <w:rPr>
          <w:rFonts w:cstheme="minorHAnsi"/>
          <w:sz w:val="24"/>
          <w:szCs w:val="24"/>
          <w:shd w:val="clear" w:color="auto" w:fill="FFFFFF"/>
        </w:rPr>
      </w:pPr>
      <w:r>
        <w:rPr>
          <w:rFonts w:cstheme="minorHAnsi"/>
          <w:sz w:val="24"/>
          <w:szCs w:val="24"/>
          <w:shd w:val="clear" w:color="auto" w:fill="FFFFFF"/>
        </w:rPr>
        <w:t>Visās vecuma grupās labākie tika noskaidroti summējot divu starta rāvienu laikus katram sportistam. Atšķirībā no iepriekšējiem gadiem, šogad starta rāvienu laiku summai vairs netika pieskaitīts starta reakcijas laiks.</w:t>
      </w:r>
    </w:p>
    <w:p w:rsidR="0046557E" w:rsidRDefault="0046557E" w:rsidP="007703A8">
      <w:pPr>
        <w:jc w:val="both"/>
        <w:rPr>
          <w:rFonts w:cstheme="minorHAnsi"/>
          <w:sz w:val="24"/>
          <w:szCs w:val="24"/>
          <w:shd w:val="clear" w:color="auto" w:fill="FFFFFF"/>
        </w:rPr>
      </w:pPr>
      <w:r>
        <w:rPr>
          <w:rFonts w:cstheme="minorHAnsi"/>
          <w:sz w:val="24"/>
          <w:szCs w:val="24"/>
          <w:shd w:val="clear" w:color="auto" w:fill="FFFFFF"/>
        </w:rPr>
        <w:t>Dāmu konkurencē S. Bērziņa abos starta rāvienos uzrādīja labākos laikus, kas summā deva pārliecinošu uzvaru gan starp sievietēm, gan juniorēm. Otrā vieta Kendijai Aparjodei</w:t>
      </w:r>
      <w:r w:rsidR="00C47632">
        <w:rPr>
          <w:rFonts w:cstheme="minorHAnsi"/>
          <w:sz w:val="24"/>
          <w:szCs w:val="24"/>
          <w:shd w:val="clear" w:color="auto" w:fill="FFFFFF"/>
        </w:rPr>
        <w:t>, bet trešā Zanei Kalumai, kura attiecīgi ieņēma arī otro vietu starp juniorēm un pirmo vietu starp jaunietēm “A”. Junioru konkurencē trešā  un starp jaunietēm “A” otrā vieta Viktorijai Ziediņai, bet trešā vieta starp jaunietēm “A” Justīnei Maskalei.</w:t>
      </w:r>
    </w:p>
    <w:p w:rsidR="00C47632" w:rsidRDefault="00C47632" w:rsidP="007703A8">
      <w:pPr>
        <w:jc w:val="both"/>
        <w:rPr>
          <w:rFonts w:cstheme="minorHAnsi"/>
          <w:sz w:val="24"/>
          <w:szCs w:val="24"/>
          <w:shd w:val="clear" w:color="auto" w:fill="FFFFFF"/>
        </w:rPr>
      </w:pPr>
      <w:r>
        <w:rPr>
          <w:rFonts w:cstheme="minorHAnsi"/>
          <w:sz w:val="24"/>
          <w:szCs w:val="24"/>
          <w:shd w:val="clear" w:color="auto" w:fill="FFFFFF"/>
        </w:rPr>
        <w:t xml:space="preserve">Arī vīru konkurencē pārliecinoša uzvara K. Aparjodam, uzrādot labākos laikus abos starta rāvienos. Otrā vieta Artūram Dārzniekam, savukārt trešā vieta Eduardam Ševicam-Mikeļševicam, kuram arī uzvara starp junioriem. Junioru konkurencē otrā un starp jauniešiem “A” pirmā vieta Gintam Bērziņam. Trešo vietu starp junioriem izcīnīja Lūkass Krasts, bet jauniešu “A” konkurencē otrā un trešā vieta attiecīgi Kasparam Rinkam un Valtam Pavlovam. </w:t>
      </w:r>
    </w:p>
    <w:p w:rsidR="004D3D74" w:rsidRDefault="0026612F" w:rsidP="007703A8">
      <w:pPr>
        <w:jc w:val="both"/>
        <w:rPr>
          <w:rFonts w:cstheme="minorHAnsi"/>
          <w:sz w:val="24"/>
          <w:szCs w:val="24"/>
          <w:shd w:val="clear" w:color="auto" w:fill="FFFFFF"/>
        </w:rPr>
      </w:pPr>
      <w:r>
        <w:rPr>
          <w:rFonts w:cstheme="minorHAnsi"/>
          <w:sz w:val="24"/>
          <w:szCs w:val="24"/>
          <w:shd w:val="clear" w:color="auto" w:fill="FFFFFF"/>
        </w:rPr>
        <w:t>Divvietīgo ekipāžu konkurencē Bots/Plūme pirms gada uzvaru izcīnīja vēl kā juniori, bet šogad ar “Prezidenta kausu” atklāja pirmo sezonu pieaugušo konkurencē. Sportisti abos starta rāvienos uzrādīja labākos laikus. Otrā vieta Kristenam Putinam/Imantam Marcinkēvičam, bet trešajā vietā Oskars Gudramovičs/Pēteris Kalniņš. Junioru puišu un meiteņu konkurencē startēja pa vienai ekipāžai – Eduards Ševics-Mikeļševics/Lūkass Krasts un Anda Upīte/Justīne Maskale.</w:t>
      </w:r>
    </w:p>
    <w:p w:rsidR="00BC2442" w:rsidRDefault="0026612F" w:rsidP="007703A8">
      <w:pPr>
        <w:jc w:val="both"/>
        <w:rPr>
          <w:rFonts w:cstheme="minorHAnsi"/>
          <w:sz w:val="24"/>
          <w:szCs w:val="24"/>
          <w:shd w:val="clear" w:color="auto" w:fill="FFFFFF"/>
        </w:rPr>
      </w:pPr>
      <w:r>
        <w:rPr>
          <w:rFonts w:cstheme="minorHAnsi"/>
          <w:sz w:val="24"/>
          <w:szCs w:val="24"/>
          <w:shd w:val="clear" w:color="auto" w:fill="FFFFFF"/>
        </w:rPr>
        <w:t>Jauniešu “A” divvietīgo ekipāžu konkurencē pārākas divu starta rāvienu summā bija meitenes Viktorija Ziediņa/</w:t>
      </w:r>
      <w:r w:rsidR="00121491">
        <w:rPr>
          <w:rFonts w:cstheme="minorHAnsi"/>
          <w:sz w:val="24"/>
          <w:szCs w:val="24"/>
          <w:shd w:val="clear" w:color="auto" w:fill="FFFFFF"/>
        </w:rPr>
        <w:t xml:space="preserve">Selīna Elizabete Zvilna, apsteidzot visas puišu ekipāžas. Otrā vieta Kasparam Rinkam/Ardim Liepiņam, bet trešie Krišjānis Brūns/Vitālijs Jegorovs. Starp jaunietēm “A” arī uzvara Ziediņai/Zvilnai, bet otrā vieta Martai Robežniecei/Kitijai Bogdanovai. </w:t>
      </w:r>
    </w:p>
    <w:p w:rsidR="00A07A16" w:rsidRDefault="00BC2442" w:rsidP="007703A8">
      <w:pPr>
        <w:jc w:val="both"/>
        <w:rPr>
          <w:rFonts w:cstheme="minorHAnsi"/>
          <w:sz w:val="24"/>
          <w:szCs w:val="24"/>
          <w:shd w:val="clear" w:color="auto" w:fill="FFFFFF"/>
        </w:rPr>
      </w:pPr>
      <w:r>
        <w:rPr>
          <w:rFonts w:cstheme="minorHAnsi"/>
          <w:sz w:val="24"/>
          <w:szCs w:val="24"/>
          <w:shd w:val="clear" w:color="auto" w:fill="FFFFFF"/>
        </w:rPr>
        <w:t xml:space="preserve">Starp jauniešiem “B” uzvara Gustavam Krastam, otrā vieta Kārlim Eglim un trešā vieta Edvardam Martam, savukārt starp jaunietēm “B” labākā Agnija Bogdanova, kamēr otrā un trešā vieta attiecīgi Paulai Boķei un Lilliānai Kostenkovai. </w:t>
      </w:r>
    </w:p>
    <w:p w:rsidR="0026612F" w:rsidRDefault="00A07A16" w:rsidP="007703A8">
      <w:pPr>
        <w:jc w:val="both"/>
        <w:rPr>
          <w:rFonts w:cstheme="minorHAnsi"/>
          <w:sz w:val="24"/>
          <w:szCs w:val="24"/>
          <w:shd w:val="clear" w:color="auto" w:fill="FFFFFF"/>
        </w:rPr>
      </w:pPr>
      <w:r>
        <w:rPr>
          <w:rFonts w:cstheme="minorHAnsi"/>
          <w:sz w:val="24"/>
          <w:szCs w:val="24"/>
          <w:shd w:val="clear" w:color="auto" w:fill="FFFFFF"/>
        </w:rPr>
        <w:t xml:space="preserve">Jauniešu “C” konkurencē pirmā vieta Rūdim Kukojam, otrā vieta Robertam Sprukulim un trešā vieta Ričardam Daukštam, bet starp jaunietēm “C” labākā Gerda Brahmane, otrā Laura Lēģere un trešā Ulrika Latvena. </w:t>
      </w:r>
      <w:r w:rsidR="00121491">
        <w:rPr>
          <w:rFonts w:cstheme="minorHAnsi"/>
          <w:sz w:val="24"/>
          <w:szCs w:val="24"/>
          <w:shd w:val="clear" w:color="auto" w:fill="FFFFFF"/>
        </w:rPr>
        <w:t xml:space="preserve"> </w:t>
      </w:r>
    </w:p>
    <w:p w:rsidR="00081332" w:rsidRDefault="00081332">
      <w:pPr>
        <w:rPr>
          <w:rFonts w:cstheme="minorHAnsi"/>
          <w:sz w:val="24"/>
          <w:szCs w:val="24"/>
        </w:rPr>
      </w:pPr>
    </w:p>
    <w:p w:rsidR="007703A8" w:rsidRDefault="007703A8">
      <w:pPr>
        <w:rPr>
          <w:rFonts w:cstheme="minorHAnsi"/>
          <w:sz w:val="24"/>
          <w:szCs w:val="24"/>
        </w:rPr>
      </w:pPr>
      <w:r>
        <w:rPr>
          <w:rFonts w:cstheme="minorHAnsi"/>
          <w:sz w:val="24"/>
          <w:szCs w:val="24"/>
        </w:rPr>
        <w:lastRenderedPageBreak/>
        <w:t>Informāciju sagatavoja:</w:t>
      </w:r>
    </w:p>
    <w:p w:rsidR="007703A8" w:rsidRDefault="007703A8">
      <w:pPr>
        <w:rPr>
          <w:rFonts w:cstheme="minorHAnsi"/>
          <w:sz w:val="24"/>
          <w:szCs w:val="24"/>
        </w:rPr>
      </w:pPr>
      <w:r>
        <w:rPr>
          <w:rFonts w:cstheme="minorHAnsi"/>
          <w:sz w:val="24"/>
          <w:szCs w:val="24"/>
        </w:rPr>
        <w:t>Sandra Grosberga</w:t>
      </w:r>
    </w:p>
    <w:p w:rsidR="007703A8" w:rsidRDefault="007703A8">
      <w:pPr>
        <w:rPr>
          <w:rFonts w:cstheme="minorHAnsi"/>
          <w:sz w:val="24"/>
          <w:szCs w:val="24"/>
        </w:rPr>
      </w:pPr>
      <w:r>
        <w:rPr>
          <w:rFonts w:cstheme="minorHAnsi"/>
          <w:sz w:val="24"/>
          <w:szCs w:val="24"/>
        </w:rPr>
        <w:t>LKSF sabiedrisko attiecību speciāliste</w:t>
      </w:r>
    </w:p>
    <w:p w:rsidR="007703A8" w:rsidRPr="00081332" w:rsidRDefault="007703A8">
      <w:pPr>
        <w:rPr>
          <w:rFonts w:cstheme="minorHAnsi"/>
          <w:sz w:val="24"/>
          <w:szCs w:val="24"/>
        </w:rPr>
      </w:pPr>
      <w:r>
        <w:rPr>
          <w:rFonts w:cstheme="minorHAnsi"/>
          <w:sz w:val="24"/>
          <w:szCs w:val="24"/>
        </w:rPr>
        <w:t>Tel.nr. 27534072</w:t>
      </w:r>
      <w:bookmarkStart w:id="0" w:name="_GoBack"/>
      <w:bookmarkEnd w:id="0"/>
    </w:p>
    <w:sectPr w:rsidR="007703A8" w:rsidRPr="000813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32"/>
    <w:rsid w:val="00081332"/>
    <w:rsid w:val="00121491"/>
    <w:rsid w:val="0026612F"/>
    <w:rsid w:val="0046557E"/>
    <w:rsid w:val="004D3D74"/>
    <w:rsid w:val="005013B7"/>
    <w:rsid w:val="007703A8"/>
    <w:rsid w:val="00A07A16"/>
    <w:rsid w:val="00BC2442"/>
    <w:rsid w:val="00C47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921A"/>
  <w15:chartTrackingRefBased/>
  <w15:docId w15:val="{355F3B2F-F1D6-4B62-AC1E-F25AF762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1833</Words>
  <Characters>1045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Grosberga</dc:creator>
  <cp:keywords/>
  <dc:description/>
  <cp:lastModifiedBy>Sandra Grosberga</cp:lastModifiedBy>
  <cp:revision>4</cp:revision>
  <dcterms:created xsi:type="dcterms:W3CDTF">2019-11-02T12:27:00Z</dcterms:created>
  <dcterms:modified xsi:type="dcterms:W3CDTF">2019-11-02T17:15:00Z</dcterms:modified>
</cp:coreProperties>
</file>