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473F0" w14:textId="77777777" w:rsidR="00AE28E0" w:rsidRPr="00AE28E0" w:rsidRDefault="00AE28E0" w:rsidP="00C13AAB">
      <w:pPr>
        <w:jc w:val="center"/>
        <w:rPr>
          <w:rFonts w:ascii="Times New Roman" w:hAnsi="Times New Roman" w:cs="Times New Roman"/>
        </w:rPr>
      </w:pPr>
    </w:p>
    <w:p w14:paraId="33622759" w14:textId="7E1488D1" w:rsidR="00AE0D8E" w:rsidRPr="00AE28E0" w:rsidRDefault="00C13AAB" w:rsidP="00C13AA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Sezona turpinās ar </w:t>
      </w:r>
      <w:proofErr w:type="spellStart"/>
      <w:r>
        <w:rPr>
          <w:rFonts w:ascii="Times New Roman" w:hAnsi="Times New Roman" w:cs="Times New Roman"/>
          <w:sz w:val="32"/>
          <w:szCs w:val="32"/>
        </w:rPr>
        <w:t>Viessmann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Pasaules kausa posmu</w:t>
      </w:r>
      <w:r w:rsidR="00214184" w:rsidRPr="00AE28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4184" w:rsidRPr="00AE28E0">
        <w:rPr>
          <w:rFonts w:ascii="Times New Roman" w:hAnsi="Times New Roman" w:cs="Times New Roman"/>
          <w:sz w:val="32"/>
          <w:szCs w:val="32"/>
        </w:rPr>
        <w:t>Altenbergā</w:t>
      </w:r>
      <w:proofErr w:type="spellEnd"/>
    </w:p>
    <w:p w14:paraId="063884B8" w14:textId="4148342D" w:rsidR="00214184" w:rsidRDefault="00214184" w:rsidP="002141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067812" w14:textId="57337E89" w:rsidR="00214184" w:rsidRDefault="00214184" w:rsidP="00AE2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 šajā nedēļas nogalē, 11. un 12. janvārī</w:t>
      </w:r>
      <w:r w:rsidR="009D7B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B6A">
        <w:rPr>
          <w:rFonts w:ascii="Times New Roman" w:hAnsi="Times New Roman" w:cs="Times New Roman"/>
          <w:sz w:val="24"/>
          <w:szCs w:val="24"/>
        </w:rPr>
        <w:t xml:space="preserve"> Vācijas pilsētā </w:t>
      </w:r>
      <w:proofErr w:type="spellStart"/>
      <w:r w:rsidR="009D7B6A">
        <w:rPr>
          <w:rFonts w:ascii="Times New Roman" w:hAnsi="Times New Roman" w:cs="Times New Roman"/>
          <w:sz w:val="24"/>
          <w:szCs w:val="24"/>
        </w:rPr>
        <w:t>Altenbergā</w:t>
      </w:r>
      <w:proofErr w:type="spellEnd"/>
      <w:r w:rsidR="009D7B6A">
        <w:rPr>
          <w:rFonts w:ascii="Times New Roman" w:hAnsi="Times New Roman" w:cs="Times New Roman"/>
          <w:sz w:val="24"/>
          <w:szCs w:val="24"/>
        </w:rPr>
        <w:t xml:space="preserve"> turpināsies </w:t>
      </w:r>
      <w:proofErr w:type="spellStart"/>
      <w:r>
        <w:rPr>
          <w:rFonts w:ascii="Times New Roman" w:hAnsi="Times New Roman" w:cs="Times New Roman"/>
          <w:sz w:val="24"/>
          <w:szCs w:val="24"/>
        </w:rPr>
        <w:t>Viessmann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Pasaules kausa </w:t>
      </w:r>
      <w:r w:rsidR="009D7B6A">
        <w:rPr>
          <w:rFonts w:ascii="Times New Roman" w:hAnsi="Times New Roman" w:cs="Times New Roman"/>
          <w:sz w:val="24"/>
          <w:szCs w:val="24"/>
        </w:rPr>
        <w:t>sezona kamaniņu sportā</w:t>
      </w:r>
      <w:r>
        <w:rPr>
          <w:rFonts w:ascii="Times New Roman" w:hAnsi="Times New Roman" w:cs="Times New Roman"/>
          <w:sz w:val="24"/>
          <w:szCs w:val="24"/>
        </w:rPr>
        <w:t xml:space="preserve">, pulcējot </w:t>
      </w:r>
      <w:r w:rsidR="009D7B6A">
        <w:rPr>
          <w:rFonts w:ascii="Times New Roman" w:hAnsi="Times New Roman" w:cs="Times New Roman"/>
          <w:sz w:val="24"/>
          <w:szCs w:val="24"/>
        </w:rPr>
        <w:t xml:space="preserve">118 sportistus no 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9D7B6A">
        <w:rPr>
          <w:rFonts w:ascii="Times New Roman" w:hAnsi="Times New Roman" w:cs="Times New Roman"/>
          <w:sz w:val="24"/>
          <w:szCs w:val="24"/>
        </w:rPr>
        <w:t>valsts.</w:t>
      </w:r>
    </w:p>
    <w:p w14:paraId="38E12925" w14:textId="5E85B546" w:rsidR="00F12B2C" w:rsidRDefault="009D7B6A" w:rsidP="00AE2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Vīru konkurencē p</w:t>
      </w:r>
      <w:r w:rsidR="000F532A">
        <w:rPr>
          <w:rFonts w:ascii="Times New Roman" w:hAnsi="Times New Roman" w:cs="Times New Roman"/>
          <w:sz w:val="24"/>
          <w:szCs w:val="24"/>
        </w:rPr>
        <w:t>ēc pirmajiem tri</w:t>
      </w:r>
      <w:r>
        <w:rPr>
          <w:rFonts w:ascii="Times New Roman" w:hAnsi="Times New Roman" w:cs="Times New Roman"/>
          <w:sz w:val="24"/>
          <w:szCs w:val="24"/>
        </w:rPr>
        <w:t>m</w:t>
      </w:r>
      <w:r w:rsidR="000F5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32A">
        <w:rPr>
          <w:rFonts w:ascii="Times New Roman" w:hAnsi="Times New Roman" w:cs="Times New Roman"/>
          <w:sz w:val="24"/>
          <w:szCs w:val="24"/>
        </w:rPr>
        <w:t>Viessmann</w:t>
      </w:r>
      <w:proofErr w:type="spellEnd"/>
      <w:r w:rsidR="000F532A">
        <w:rPr>
          <w:rFonts w:ascii="Times New Roman" w:hAnsi="Times New Roman" w:cs="Times New Roman"/>
          <w:sz w:val="24"/>
          <w:szCs w:val="24"/>
        </w:rPr>
        <w:t xml:space="preserve"> Pasaules kausa posmiem </w:t>
      </w:r>
      <w:r>
        <w:rPr>
          <w:rFonts w:ascii="Times New Roman" w:hAnsi="Times New Roman" w:cs="Times New Roman"/>
          <w:sz w:val="24"/>
          <w:szCs w:val="24"/>
        </w:rPr>
        <w:t xml:space="preserve">augstāko vietu kopvērtējuma tabulā ieņem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Aparjods, kurš ierindojas 12. vietā. 15. pozīcijā Inārs Kivlenieks, 20. Riks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Rozītis, bet 30. vietā Artūrs Dārznieks, kurš nestartēja otrajā un trešajā posmā Ziemeļamerikā. </w:t>
      </w:r>
    </w:p>
    <w:p w14:paraId="68677CD0" w14:textId="1F51FCE1" w:rsidR="0096060E" w:rsidRDefault="0096060E" w:rsidP="00AE2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Sieviešu konkurencē no latvietēm labākā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Aparjode, kas kopvērtējuma tabulā ieņem 12. vietu, 16. vietā Elīza </w:t>
      </w:r>
      <w:proofErr w:type="spellStart"/>
      <w:r>
        <w:rPr>
          <w:rFonts w:ascii="Times New Roman" w:hAnsi="Times New Roman" w:cs="Times New Roman"/>
          <w:sz w:val="24"/>
          <w:szCs w:val="24"/>
        </w:rPr>
        <w:t>Cauce</w:t>
      </w:r>
      <w:proofErr w:type="spellEnd"/>
      <w:r>
        <w:rPr>
          <w:rFonts w:ascii="Times New Roman" w:hAnsi="Times New Roman" w:cs="Times New Roman"/>
          <w:sz w:val="24"/>
          <w:szCs w:val="24"/>
        </w:rPr>
        <w:t>, bet 18. pozīcijā Ulla Zirne.</w:t>
      </w:r>
    </w:p>
    <w:p w14:paraId="12CFECC0" w14:textId="6D14406E" w:rsidR="0096060E" w:rsidRDefault="0096060E" w:rsidP="00AE2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Divvietīgo ekipāžu konkurencē brāļi Andris un Juris Šici </w:t>
      </w:r>
      <w:r w:rsidR="009D7B6A">
        <w:rPr>
          <w:rFonts w:ascii="Times New Roman" w:hAnsi="Times New Roman" w:cs="Times New Roman"/>
          <w:sz w:val="24"/>
          <w:szCs w:val="24"/>
        </w:rPr>
        <w:t xml:space="preserve">ierindojas </w:t>
      </w:r>
      <w:r>
        <w:rPr>
          <w:rFonts w:ascii="Times New Roman" w:hAnsi="Times New Roman" w:cs="Times New Roman"/>
          <w:sz w:val="24"/>
          <w:szCs w:val="24"/>
        </w:rPr>
        <w:t xml:space="preserve">tūlīt aiz goda pjedestāla, 4. vietā, Oskars Gudramovičs/Pēteris Kalniņš 9. vietā, bet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Putins/Imants Marcinkēvičs </w:t>
      </w:r>
      <w:r w:rsidR="002507B3">
        <w:rPr>
          <w:rFonts w:ascii="Times New Roman" w:hAnsi="Times New Roman" w:cs="Times New Roman"/>
          <w:sz w:val="24"/>
          <w:szCs w:val="24"/>
        </w:rPr>
        <w:t>kopvērtējuma 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07B3">
        <w:rPr>
          <w:rFonts w:ascii="Times New Roman" w:hAnsi="Times New Roman" w:cs="Times New Roman"/>
          <w:sz w:val="24"/>
          <w:szCs w:val="24"/>
        </w:rPr>
        <w:t xml:space="preserve"> pozīcijā.</w:t>
      </w:r>
    </w:p>
    <w:p w14:paraId="5BF1AF45" w14:textId="219F3C43" w:rsidR="0096060E" w:rsidRDefault="0096060E" w:rsidP="00AE28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Altenbergā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līdz ar ceturto </w:t>
      </w:r>
      <w:proofErr w:type="spellStart"/>
      <w:r>
        <w:rPr>
          <w:rFonts w:ascii="Times New Roman" w:hAnsi="Times New Roman" w:cs="Times New Roman"/>
          <w:sz w:val="24"/>
          <w:szCs w:val="24"/>
        </w:rPr>
        <w:t>Viessmann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Pasaules kausa posmu norisināsies </w:t>
      </w:r>
      <w:r w:rsidR="002507B3">
        <w:rPr>
          <w:rFonts w:ascii="Times New Roman" w:hAnsi="Times New Roman" w:cs="Times New Roman"/>
          <w:sz w:val="24"/>
          <w:szCs w:val="24"/>
        </w:rPr>
        <w:t xml:space="preserve">arī </w:t>
      </w:r>
      <w:r w:rsidR="009D7B6A">
        <w:rPr>
          <w:rFonts w:ascii="Times New Roman" w:hAnsi="Times New Roman" w:cs="Times New Roman"/>
          <w:sz w:val="24"/>
          <w:szCs w:val="24"/>
        </w:rPr>
        <w:t xml:space="preserve">sezonas </w:t>
      </w:r>
      <w:r>
        <w:rPr>
          <w:rFonts w:ascii="Times New Roman" w:hAnsi="Times New Roman" w:cs="Times New Roman"/>
          <w:sz w:val="24"/>
          <w:szCs w:val="24"/>
        </w:rPr>
        <w:t>otr</w:t>
      </w:r>
      <w:r w:rsidR="002507B3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Vies</w:t>
      </w:r>
      <w:r w:rsidR="00AE28E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8E0">
        <w:rPr>
          <w:rFonts w:ascii="Times New Roman" w:hAnsi="Times New Roman" w:cs="Times New Roman"/>
          <w:sz w:val="24"/>
          <w:szCs w:val="24"/>
        </w:rPr>
        <w:t xml:space="preserve"> Komandu stafete sadarbībā ar BMW.</w:t>
      </w:r>
    </w:p>
    <w:p w14:paraId="2B621A78" w14:textId="4B1747EF" w:rsidR="004F0A47" w:rsidRDefault="004F0A47" w:rsidP="00AE2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Piektdien, 10. janvārī Nāciju kausā par vietu </w:t>
      </w:r>
      <w:proofErr w:type="spellStart"/>
      <w:r>
        <w:rPr>
          <w:rFonts w:ascii="Times New Roman" w:hAnsi="Times New Roman" w:cs="Times New Roman"/>
          <w:sz w:val="24"/>
          <w:szCs w:val="24"/>
        </w:rPr>
        <w:t>pamatsacensības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cīnīsies Inārs Kivlenieks, Artūrs Dārznieks, Riks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Rozītis, Elīza </w:t>
      </w:r>
      <w:proofErr w:type="spellStart"/>
      <w:r>
        <w:rPr>
          <w:rFonts w:ascii="Times New Roman" w:hAnsi="Times New Roman" w:cs="Times New Roman"/>
          <w:sz w:val="24"/>
          <w:szCs w:val="24"/>
        </w:rPr>
        <w:t>Cauce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Aparjode, Ulla Zirne, Elīna Ieva Vītola, Sigita Bērziņa,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Putins/Imants Marcinkēvičs, kā arī Mārtiņš </w:t>
      </w:r>
      <w:proofErr w:type="spellStart"/>
      <w:r>
        <w:rPr>
          <w:rFonts w:ascii="Times New Roman" w:hAnsi="Times New Roman" w:cs="Times New Roman"/>
          <w:sz w:val="24"/>
          <w:szCs w:val="24"/>
        </w:rPr>
        <w:t>Bots</w:t>
      </w:r>
      <w:proofErr w:type="spellEnd"/>
      <w:r>
        <w:rPr>
          <w:rFonts w:ascii="Times New Roman" w:hAnsi="Times New Roman" w:cs="Times New Roman"/>
          <w:sz w:val="24"/>
          <w:szCs w:val="24"/>
        </w:rPr>
        <w:t>/Roberts Plūme.</w:t>
      </w:r>
      <w:r w:rsidR="009D7B6A">
        <w:rPr>
          <w:rFonts w:ascii="Times New Roman" w:hAnsi="Times New Roman" w:cs="Times New Roman"/>
          <w:sz w:val="24"/>
          <w:szCs w:val="24"/>
        </w:rPr>
        <w:t xml:space="preserve"> Pārējie sportisti startēs jau ir nodrošinājuši starta vietu ceturtajā </w:t>
      </w:r>
      <w:proofErr w:type="spellStart"/>
      <w:r w:rsidR="009D7B6A">
        <w:rPr>
          <w:rFonts w:ascii="Times New Roman" w:hAnsi="Times New Roman" w:cs="Times New Roman"/>
          <w:sz w:val="24"/>
          <w:szCs w:val="24"/>
        </w:rPr>
        <w:t>Viessmann</w:t>
      </w:r>
      <w:proofErr w:type="spellEnd"/>
      <w:r w:rsidR="009D7B6A">
        <w:rPr>
          <w:rFonts w:ascii="Times New Roman" w:hAnsi="Times New Roman" w:cs="Times New Roman"/>
          <w:sz w:val="24"/>
          <w:szCs w:val="24"/>
        </w:rPr>
        <w:t xml:space="preserve"> Pasaules kausa posmā.</w:t>
      </w:r>
    </w:p>
    <w:p w14:paraId="4426F689" w14:textId="6DF63D2E" w:rsidR="00AE28E0" w:rsidRDefault="00AE28E0" w:rsidP="00AE28E0">
      <w:pPr>
        <w:pStyle w:val="NormalWeb"/>
        <w:shd w:val="clear" w:color="auto" w:fill="FFFFFF"/>
        <w:jc w:val="both"/>
      </w:pPr>
      <w:r w:rsidRPr="00AE28E0">
        <w:t>Mūsējo gaitām trasē arī šajā sezonā būs iespējams sekot līdzi tiešraidē T</w:t>
      </w:r>
      <w:r>
        <w:t>ET</w:t>
      </w:r>
      <w:r w:rsidRPr="00AE28E0">
        <w:t xml:space="preserve"> televīzijā, kanālā Best4Sport TV, kas skatāms </w:t>
      </w:r>
      <w:proofErr w:type="spellStart"/>
      <w:r w:rsidRPr="00AE28E0">
        <w:t>Helio</w:t>
      </w:r>
      <w:proofErr w:type="spellEnd"/>
      <w:r w:rsidRPr="00AE28E0">
        <w:t xml:space="preserve"> </w:t>
      </w:r>
      <w:proofErr w:type="spellStart"/>
      <w:r w:rsidRPr="00AE28E0">
        <w:t>iTV</w:t>
      </w:r>
      <w:proofErr w:type="spellEnd"/>
      <w:r w:rsidRPr="00AE28E0">
        <w:t xml:space="preserve">, </w:t>
      </w:r>
      <w:proofErr w:type="spellStart"/>
      <w:r w:rsidRPr="00AE28E0">
        <w:t>Helio</w:t>
      </w:r>
      <w:proofErr w:type="spellEnd"/>
      <w:r w:rsidRPr="00AE28E0">
        <w:t xml:space="preserve"> </w:t>
      </w:r>
      <w:proofErr w:type="spellStart"/>
      <w:r w:rsidRPr="00AE28E0">
        <w:t>vTV</w:t>
      </w:r>
      <w:proofErr w:type="spellEnd"/>
      <w:r w:rsidRPr="00AE28E0">
        <w:t xml:space="preserve"> un lietotnē </w:t>
      </w:r>
      <w:proofErr w:type="spellStart"/>
      <w:r w:rsidRPr="00AE28E0">
        <w:t>Shortcut</w:t>
      </w:r>
      <w:proofErr w:type="spellEnd"/>
      <w:r w:rsidRPr="00AE28E0">
        <w:t>.</w:t>
      </w:r>
    </w:p>
    <w:p w14:paraId="1A9612DC" w14:textId="170DE2D3" w:rsidR="009D7B6A" w:rsidRPr="009D7B6A" w:rsidRDefault="009D7B6A" w:rsidP="009D7B6A">
      <w:pPr>
        <w:pStyle w:val="NormalWeb"/>
        <w:shd w:val="clear" w:color="auto" w:fill="FFFFFF"/>
        <w:rPr>
          <w:shd w:val="clear" w:color="auto" w:fill="FFFFFF"/>
        </w:rPr>
      </w:pPr>
      <w:r w:rsidRPr="009D7B6A">
        <w:rPr>
          <w:shd w:val="clear" w:color="auto" w:fill="FFFFFF"/>
        </w:rPr>
        <w:t xml:space="preserve">Otrā </w:t>
      </w:r>
      <w:proofErr w:type="spellStart"/>
      <w:r w:rsidRPr="009D7B6A">
        <w:rPr>
          <w:shd w:val="clear" w:color="auto" w:fill="FFFFFF"/>
        </w:rPr>
        <w:t>Viessmann</w:t>
      </w:r>
      <w:proofErr w:type="spellEnd"/>
      <w:r w:rsidRPr="009D7B6A">
        <w:rPr>
          <w:shd w:val="clear" w:color="auto" w:fill="FFFFFF"/>
        </w:rPr>
        <w:t xml:space="preserve"> Pasaules kausa posma programma:</w:t>
      </w:r>
      <w:r w:rsidRPr="009D7B6A">
        <w:br/>
      </w:r>
      <w:r w:rsidRPr="009D7B6A">
        <w:rPr>
          <w:shd w:val="clear" w:color="auto" w:fill="FFFFFF"/>
        </w:rPr>
        <w:t>Sestdiena</w:t>
      </w:r>
      <w:r w:rsidRPr="009D7B6A">
        <w:br/>
      </w:r>
      <w:r w:rsidRPr="009D7B6A">
        <w:rPr>
          <w:shd w:val="clear" w:color="auto" w:fill="FFFFFF"/>
        </w:rPr>
        <w:t>10:25 TIEŠRAIDE 1. brauciens divvietīgajām ekipāžām</w:t>
      </w:r>
      <w:r w:rsidRPr="009D7B6A">
        <w:br/>
      </w:r>
      <w:r w:rsidRPr="009D7B6A">
        <w:rPr>
          <w:shd w:val="clear" w:color="auto" w:fill="FFFFFF"/>
        </w:rPr>
        <w:t>11:45 TIEŠRAIDE 2. brauciens divvietīgajām ekipāžām</w:t>
      </w:r>
      <w:r w:rsidRPr="009D7B6A">
        <w:br/>
      </w:r>
      <w:r w:rsidRPr="009D7B6A">
        <w:rPr>
          <w:shd w:val="clear" w:color="auto" w:fill="FFFFFF"/>
        </w:rPr>
        <w:t>13:30 TIEŠRAIDE 1. brauciens vīriešiem</w:t>
      </w:r>
      <w:r w:rsidRPr="009D7B6A">
        <w:br/>
      </w:r>
      <w:r w:rsidRPr="009D7B6A">
        <w:rPr>
          <w:shd w:val="clear" w:color="auto" w:fill="FFFFFF"/>
        </w:rPr>
        <w:t>15:05 TIEŠRAIDE 2. brauciens vīriešiem</w:t>
      </w:r>
      <w:r w:rsidRPr="009D7B6A">
        <w:br/>
      </w:r>
      <w:r w:rsidRPr="009D7B6A">
        <w:rPr>
          <w:shd w:val="clear" w:color="auto" w:fill="FFFFFF"/>
        </w:rPr>
        <w:t>Svētdiena</w:t>
      </w:r>
      <w:r w:rsidRPr="009D7B6A">
        <w:br/>
      </w:r>
      <w:r w:rsidRPr="009D7B6A">
        <w:rPr>
          <w:shd w:val="clear" w:color="auto" w:fill="FFFFFF"/>
        </w:rPr>
        <w:t>10:15 TIEŠRAIDE 1. brauciens sievietēm</w:t>
      </w:r>
      <w:r w:rsidRPr="009D7B6A">
        <w:br/>
      </w:r>
      <w:r w:rsidRPr="009D7B6A">
        <w:rPr>
          <w:shd w:val="clear" w:color="auto" w:fill="FFFFFF"/>
        </w:rPr>
        <w:t>11:50 TIEŠRAIDE 2. brauciens sievietēm</w:t>
      </w:r>
      <w:r w:rsidRPr="009D7B6A">
        <w:br/>
      </w:r>
      <w:r w:rsidRPr="009D7B6A">
        <w:rPr>
          <w:shd w:val="clear" w:color="auto" w:fill="FFFFFF"/>
        </w:rPr>
        <w:t>14:00 TIEŠRAIDE Komandu stafete</w:t>
      </w:r>
    </w:p>
    <w:p w14:paraId="5D5A96E8" w14:textId="77777777" w:rsidR="00AE28E0" w:rsidRDefault="00AE28E0" w:rsidP="00AE28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306B5" w14:textId="77777777" w:rsidR="000F532A" w:rsidRDefault="000F532A" w:rsidP="00214184">
      <w:pPr>
        <w:rPr>
          <w:rFonts w:ascii="Times New Roman" w:hAnsi="Times New Roman" w:cs="Times New Roman"/>
          <w:sz w:val="24"/>
          <w:szCs w:val="24"/>
        </w:rPr>
      </w:pPr>
    </w:p>
    <w:p w14:paraId="243A7BB4" w14:textId="72A87AA9" w:rsidR="00F12B2C" w:rsidRDefault="00F12B2C" w:rsidP="00214184">
      <w:pPr>
        <w:rPr>
          <w:rFonts w:ascii="Times New Roman" w:hAnsi="Times New Roman" w:cs="Times New Roman"/>
          <w:sz w:val="24"/>
          <w:szCs w:val="24"/>
        </w:rPr>
      </w:pPr>
    </w:p>
    <w:p w14:paraId="6BEDEFEE" w14:textId="337272AF" w:rsidR="00F12B2C" w:rsidRDefault="00614ED7" w:rsidP="0021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Informāciju sagatavoja:</w:t>
      </w:r>
    </w:p>
    <w:p w14:paraId="6EC80E86" w14:textId="2F809D9F" w:rsidR="00614ED7" w:rsidRPr="00214184" w:rsidRDefault="00614ED7" w:rsidP="0021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Grosberga</w:t>
      </w:r>
      <w:r>
        <w:rPr>
          <w:rFonts w:ascii="Times New Roman" w:hAnsi="Times New Roman" w:cs="Times New Roman"/>
          <w:sz w:val="24"/>
          <w:szCs w:val="24"/>
        </w:rPr>
        <w:br/>
        <w:t>LKSF sabiedrisko attiecību speciāliste</w:t>
      </w:r>
      <w:r>
        <w:rPr>
          <w:rFonts w:ascii="Times New Roman" w:hAnsi="Times New Roman" w:cs="Times New Roman"/>
          <w:sz w:val="24"/>
          <w:szCs w:val="24"/>
        </w:rPr>
        <w:br/>
        <w:t xml:space="preserve">tel. nr. 27534072 </w:t>
      </w:r>
      <w:bookmarkStart w:id="0" w:name="_GoBack"/>
      <w:bookmarkEnd w:id="0"/>
    </w:p>
    <w:sectPr w:rsidR="00614ED7" w:rsidRPr="00214184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D9A72" w14:textId="77777777" w:rsidR="00852484" w:rsidRDefault="00852484" w:rsidP="00FA51A3">
      <w:pPr>
        <w:spacing w:after="0" w:line="240" w:lineRule="auto"/>
      </w:pPr>
      <w:r>
        <w:separator/>
      </w:r>
    </w:p>
  </w:endnote>
  <w:endnote w:type="continuationSeparator" w:id="0">
    <w:p w14:paraId="5B8692CE" w14:textId="77777777" w:rsidR="00852484" w:rsidRDefault="00852484" w:rsidP="00FA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74A53" w14:textId="7D2182E5" w:rsidR="00FA51A3" w:rsidRDefault="00A078AD">
    <w:pPr>
      <w:pStyle w:val="Footer"/>
    </w:pPr>
    <w:r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1E9E2F69" wp14:editId="0B944E7D">
          <wp:simplePos x="0" y="0"/>
          <wp:positionH relativeFrom="column">
            <wp:posOffset>3677285</wp:posOffset>
          </wp:positionH>
          <wp:positionV relativeFrom="paragraph">
            <wp:posOffset>-318135</wp:posOffset>
          </wp:positionV>
          <wp:extent cx="946150" cy="946150"/>
          <wp:effectExtent l="0" t="0" r="6350" b="0"/>
          <wp:wrapTight wrapText="bothSides">
            <wp:wrapPolygon edited="0">
              <wp:start x="10872" y="7828"/>
              <wp:lineTo x="0" y="9133"/>
              <wp:lineTo x="0" y="12177"/>
              <wp:lineTo x="8698" y="13482"/>
              <wp:lineTo x="11307" y="13482"/>
              <wp:lineTo x="21310" y="12177"/>
              <wp:lineTo x="21310" y="9133"/>
              <wp:lineTo x="15221" y="7828"/>
              <wp:lineTo x="10872" y="7828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2336" behindDoc="1" locked="0" layoutInCell="1" allowOverlap="1" wp14:anchorId="1481F547" wp14:editId="5393CE40">
          <wp:simplePos x="0" y="0"/>
          <wp:positionH relativeFrom="column">
            <wp:posOffset>4945380</wp:posOffset>
          </wp:positionH>
          <wp:positionV relativeFrom="paragraph">
            <wp:posOffset>-485775</wp:posOffset>
          </wp:positionV>
          <wp:extent cx="1104900" cy="1104900"/>
          <wp:effectExtent l="0" t="0" r="0" b="0"/>
          <wp:wrapTight wrapText="bothSides">
            <wp:wrapPolygon edited="0">
              <wp:start x="4469" y="7821"/>
              <wp:lineTo x="4469" y="11917"/>
              <wp:lineTo x="7076" y="13034"/>
              <wp:lineTo x="13779" y="13779"/>
              <wp:lineTo x="17876" y="13779"/>
              <wp:lineTo x="16386" y="7821"/>
              <wp:lineTo x="4469" y="7821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i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55FFFD6F" wp14:editId="685C59F8">
          <wp:simplePos x="0" y="0"/>
          <wp:positionH relativeFrom="column">
            <wp:posOffset>2270760</wp:posOffset>
          </wp:positionH>
          <wp:positionV relativeFrom="paragraph">
            <wp:posOffset>-232410</wp:posOffset>
          </wp:positionV>
          <wp:extent cx="853440" cy="671830"/>
          <wp:effectExtent l="0" t="0" r="3810" b="0"/>
          <wp:wrapTight wrapText="bothSides">
            <wp:wrapPolygon edited="0">
              <wp:start x="8196" y="0"/>
              <wp:lineTo x="1446" y="4287"/>
              <wp:lineTo x="482" y="5512"/>
              <wp:lineTo x="964" y="20824"/>
              <wp:lineTo x="21214" y="20824"/>
              <wp:lineTo x="21214" y="5512"/>
              <wp:lineTo x="19768" y="4287"/>
              <wp:lineTo x="11089" y="0"/>
              <wp:lineTo x="8196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e Ri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3120" behindDoc="1" locked="0" layoutInCell="1" allowOverlap="1" wp14:anchorId="4717FC41" wp14:editId="39F46E70">
          <wp:simplePos x="0" y="0"/>
          <wp:positionH relativeFrom="column">
            <wp:posOffset>861060</wp:posOffset>
          </wp:positionH>
          <wp:positionV relativeFrom="paragraph">
            <wp:posOffset>-195580</wp:posOffset>
          </wp:positionV>
          <wp:extent cx="858520" cy="603250"/>
          <wp:effectExtent l="0" t="0" r="0" b="6350"/>
          <wp:wrapTight wrapText="bothSides">
            <wp:wrapPolygon edited="0">
              <wp:start x="5272" y="0"/>
              <wp:lineTo x="5272" y="10914"/>
              <wp:lineTo x="0" y="13642"/>
              <wp:lineTo x="0" y="20463"/>
              <wp:lineTo x="7189" y="21145"/>
              <wp:lineTo x="10065" y="21145"/>
              <wp:lineTo x="21089" y="20463"/>
              <wp:lineTo x="21089" y="12960"/>
              <wp:lineTo x="14858" y="10914"/>
              <wp:lineTo x="14858" y="0"/>
              <wp:lineTo x="5272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1A3"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403822CF" wp14:editId="713D9560">
          <wp:simplePos x="0" y="0"/>
          <wp:positionH relativeFrom="column">
            <wp:posOffset>-594995</wp:posOffset>
          </wp:positionH>
          <wp:positionV relativeFrom="paragraph">
            <wp:posOffset>-317500</wp:posOffset>
          </wp:positionV>
          <wp:extent cx="937895" cy="937895"/>
          <wp:effectExtent l="0" t="0" r="0" b="0"/>
          <wp:wrapTight wrapText="bothSides">
            <wp:wrapPolygon edited="0">
              <wp:start x="3510" y="4387"/>
              <wp:lineTo x="0" y="10091"/>
              <wp:lineTo x="0" y="12284"/>
              <wp:lineTo x="4826" y="12284"/>
              <wp:lineTo x="2632" y="15355"/>
              <wp:lineTo x="3071" y="16233"/>
              <wp:lineTo x="5703" y="16233"/>
              <wp:lineTo x="6142" y="15355"/>
              <wp:lineTo x="8775" y="12284"/>
              <wp:lineTo x="21059" y="12284"/>
              <wp:lineTo x="21059" y="7458"/>
              <wp:lineTo x="5265" y="4387"/>
              <wp:lineTo x="3510" y="4387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netic_1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D6823" w14:textId="77777777" w:rsidR="00852484" w:rsidRDefault="00852484" w:rsidP="00FA51A3">
      <w:pPr>
        <w:spacing w:after="0" w:line="240" w:lineRule="auto"/>
      </w:pPr>
      <w:r>
        <w:separator/>
      </w:r>
    </w:p>
  </w:footnote>
  <w:footnote w:type="continuationSeparator" w:id="0">
    <w:p w14:paraId="54B08495" w14:textId="77777777" w:rsidR="00852484" w:rsidRDefault="00852484" w:rsidP="00FA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152AA" w14:textId="77777777" w:rsidR="00FA51A3" w:rsidRDefault="00FA51A3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5168" behindDoc="1" locked="0" layoutInCell="1" allowOverlap="1" wp14:anchorId="2C8491B5" wp14:editId="22FA3095">
          <wp:simplePos x="0" y="0"/>
          <wp:positionH relativeFrom="column">
            <wp:posOffset>5241290</wp:posOffset>
          </wp:positionH>
          <wp:positionV relativeFrom="paragraph">
            <wp:posOffset>-378460</wp:posOffset>
          </wp:positionV>
          <wp:extent cx="763270" cy="763270"/>
          <wp:effectExtent l="0" t="0" r="0" b="0"/>
          <wp:wrapTight wrapText="bothSides">
            <wp:wrapPolygon edited="0">
              <wp:start x="9165" y="0"/>
              <wp:lineTo x="5391" y="1078"/>
              <wp:lineTo x="1078" y="5930"/>
              <wp:lineTo x="0" y="15634"/>
              <wp:lineTo x="0" y="17790"/>
              <wp:lineTo x="6469" y="20486"/>
              <wp:lineTo x="12399" y="21025"/>
              <wp:lineTo x="15095" y="21025"/>
              <wp:lineTo x="16712" y="18329"/>
              <wp:lineTo x="21025" y="17790"/>
              <wp:lineTo x="21025" y="15634"/>
              <wp:lineTo x="20486" y="4852"/>
              <wp:lineTo x="18329" y="2156"/>
              <wp:lineTo x="11860" y="0"/>
              <wp:lineTo x="916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655839B7" wp14:editId="732690A1">
          <wp:simplePos x="0" y="0"/>
          <wp:positionH relativeFrom="column">
            <wp:posOffset>3738245</wp:posOffset>
          </wp:positionH>
          <wp:positionV relativeFrom="paragraph">
            <wp:posOffset>-488950</wp:posOffset>
          </wp:positionV>
          <wp:extent cx="985520" cy="985520"/>
          <wp:effectExtent l="0" t="0" r="5080" b="0"/>
          <wp:wrapTight wrapText="bothSides">
            <wp:wrapPolygon edited="0">
              <wp:start x="835" y="6680"/>
              <wp:lineTo x="0" y="10438"/>
              <wp:lineTo x="0" y="14613"/>
              <wp:lineTo x="21294" y="14613"/>
              <wp:lineTo x="21294" y="6680"/>
              <wp:lineTo x="835" y="668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7216" behindDoc="1" locked="0" layoutInCell="1" allowOverlap="1" wp14:anchorId="2FA8FCC1" wp14:editId="29875BCA">
          <wp:simplePos x="0" y="0"/>
          <wp:positionH relativeFrom="column">
            <wp:posOffset>2228215</wp:posOffset>
          </wp:positionH>
          <wp:positionV relativeFrom="paragraph">
            <wp:posOffset>-449580</wp:posOffset>
          </wp:positionV>
          <wp:extent cx="795020" cy="795020"/>
          <wp:effectExtent l="0" t="0" r="5080" b="0"/>
          <wp:wrapTight wrapText="bothSides">
            <wp:wrapPolygon edited="0">
              <wp:start x="9316" y="3105"/>
              <wp:lineTo x="0" y="10869"/>
              <wp:lineTo x="0" y="19150"/>
              <wp:lineTo x="21220" y="19150"/>
              <wp:lineTo x="21220" y="10869"/>
              <wp:lineTo x="12939" y="3105"/>
              <wp:lineTo x="9316" y="3105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V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6192" behindDoc="1" locked="0" layoutInCell="1" allowOverlap="1" wp14:anchorId="5C0B69B2" wp14:editId="48D90C0E">
          <wp:simplePos x="0" y="0"/>
          <wp:positionH relativeFrom="column">
            <wp:posOffset>859790</wp:posOffset>
          </wp:positionH>
          <wp:positionV relativeFrom="paragraph">
            <wp:posOffset>-426085</wp:posOffset>
          </wp:positionV>
          <wp:extent cx="858520" cy="858520"/>
          <wp:effectExtent l="0" t="0" r="0" b="0"/>
          <wp:wrapTight wrapText="bothSides">
            <wp:wrapPolygon edited="0">
              <wp:start x="9586" y="3355"/>
              <wp:lineTo x="0" y="4314"/>
              <wp:lineTo x="0" y="16775"/>
              <wp:lineTo x="20609" y="16775"/>
              <wp:lineTo x="21089" y="15817"/>
              <wp:lineTo x="21089" y="4314"/>
              <wp:lineTo x="11503" y="3355"/>
              <wp:lineTo x="9586" y="3355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4144" behindDoc="1" locked="0" layoutInCell="1" allowOverlap="1" wp14:anchorId="5E4A9777" wp14:editId="49B04D5A">
          <wp:simplePos x="0" y="0"/>
          <wp:positionH relativeFrom="column">
            <wp:posOffset>-658495</wp:posOffset>
          </wp:positionH>
          <wp:positionV relativeFrom="paragraph">
            <wp:posOffset>-315595</wp:posOffset>
          </wp:positionV>
          <wp:extent cx="1057275" cy="744855"/>
          <wp:effectExtent l="0" t="0" r="9525" b="0"/>
          <wp:wrapTight wrapText="bothSides">
            <wp:wrapPolygon edited="0">
              <wp:start x="0" y="0"/>
              <wp:lineTo x="0" y="20992"/>
              <wp:lineTo x="21405" y="20992"/>
              <wp:lineTo x="214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1A3"/>
    <w:rsid w:val="00001F18"/>
    <w:rsid w:val="000F532A"/>
    <w:rsid w:val="001C5A68"/>
    <w:rsid w:val="00214184"/>
    <w:rsid w:val="002507B3"/>
    <w:rsid w:val="00465B40"/>
    <w:rsid w:val="004F0A47"/>
    <w:rsid w:val="00560341"/>
    <w:rsid w:val="0059369B"/>
    <w:rsid w:val="0060677F"/>
    <w:rsid w:val="00614ED7"/>
    <w:rsid w:val="006A6C5A"/>
    <w:rsid w:val="00743999"/>
    <w:rsid w:val="00852484"/>
    <w:rsid w:val="00872849"/>
    <w:rsid w:val="008873A0"/>
    <w:rsid w:val="008E4245"/>
    <w:rsid w:val="0096060E"/>
    <w:rsid w:val="009D7B6A"/>
    <w:rsid w:val="00A078AD"/>
    <w:rsid w:val="00A71ABF"/>
    <w:rsid w:val="00AE0D8E"/>
    <w:rsid w:val="00AE28E0"/>
    <w:rsid w:val="00B84FB9"/>
    <w:rsid w:val="00BE7E7C"/>
    <w:rsid w:val="00C13AAB"/>
    <w:rsid w:val="00DC0029"/>
    <w:rsid w:val="00E87E2A"/>
    <w:rsid w:val="00F12B2C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DAC21"/>
  <w15:docId w15:val="{47FF4F80-9912-45CB-9A16-02DCE4C5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A3"/>
  </w:style>
  <w:style w:type="paragraph" w:styleId="Footer">
    <w:name w:val="footer"/>
    <w:basedOn w:val="Normal"/>
    <w:link w:val="Foot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A3"/>
  </w:style>
  <w:style w:type="paragraph" w:styleId="BalloonText">
    <w:name w:val="Balloon Text"/>
    <w:basedOn w:val="Normal"/>
    <w:link w:val="BalloonTextChar"/>
    <w:uiPriority w:val="99"/>
    <w:semiHidden/>
    <w:unhideWhenUsed/>
    <w:rsid w:val="00FA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B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1302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Sandra Grosberga</cp:lastModifiedBy>
  <cp:revision>16</cp:revision>
  <dcterms:created xsi:type="dcterms:W3CDTF">2018-12-21T09:48:00Z</dcterms:created>
  <dcterms:modified xsi:type="dcterms:W3CDTF">2020-01-09T11:54:00Z</dcterms:modified>
</cp:coreProperties>
</file>