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2A94" w14:textId="77777777" w:rsidR="00DD6DFF" w:rsidRPr="00A0150E" w:rsidRDefault="00DD6DFF" w:rsidP="00DD6DFF">
      <w:pPr>
        <w:jc w:val="center"/>
        <w:rPr>
          <w:rFonts w:ascii="Times New Roman" w:hAnsi="Times New Roman" w:cs="Times New Roman"/>
          <w:b/>
          <w:sz w:val="24"/>
        </w:rPr>
      </w:pPr>
      <w:r w:rsidRPr="00A0150E">
        <w:rPr>
          <w:rFonts w:ascii="Times New Roman" w:hAnsi="Times New Roman" w:cs="Times New Roman"/>
          <w:b/>
          <w:sz w:val="24"/>
        </w:rPr>
        <w:t>Siguldā jau 2</w:t>
      </w:r>
      <w:r>
        <w:rPr>
          <w:rFonts w:ascii="Times New Roman" w:hAnsi="Times New Roman" w:cs="Times New Roman"/>
          <w:b/>
          <w:sz w:val="24"/>
        </w:rPr>
        <w:t>7</w:t>
      </w:r>
      <w:r w:rsidRPr="00A0150E">
        <w:rPr>
          <w:rFonts w:ascii="Times New Roman" w:hAnsi="Times New Roman" w:cs="Times New Roman"/>
          <w:b/>
          <w:sz w:val="24"/>
        </w:rPr>
        <w:t>. reizi norisināsies Viessmann Pasaules kausa posms kamaniņu sportā</w:t>
      </w:r>
    </w:p>
    <w:p w14:paraId="71FE5EF5" w14:textId="12887057" w:rsidR="00DD6DFF" w:rsidRDefault="00DD6DFF" w:rsidP="00DD6DFF">
      <w:pPr>
        <w:spacing w:after="0"/>
        <w:ind w:firstLine="567"/>
        <w:jc w:val="both"/>
        <w:rPr>
          <w:rFonts w:ascii="Times New Roman" w:hAnsi="Times New Roman" w:cs="Times New Roman"/>
          <w:sz w:val="24"/>
        </w:rPr>
      </w:pPr>
      <w:r>
        <w:rPr>
          <w:rFonts w:ascii="Times New Roman" w:hAnsi="Times New Roman" w:cs="Times New Roman"/>
          <w:sz w:val="24"/>
        </w:rPr>
        <w:t>Bobsleja un kamaniņu trase “Sigulda”</w:t>
      </w:r>
      <w:r w:rsidRPr="00A0150E">
        <w:rPr>
          <w:rFonts w:ascii="Times New Roman" w:hAnsi="Times New Roman" w:cs="Times New Roman"/>
          <w:sz w:val="24"/>
        </w:rPr>
        <w:t xml:space="preserve"> 2019. gada </w:t>
      </w:r>
      <w:r>
        <w:rPr>
          <w:rFonts w:ascii="Times New Roman" w:hAnsi="Times New Roman" w:cs="Times New Roman"/>
          <w:sz w:val="24"/>
        </w:rPr>
        <w:t>25</w:t>
      </w:r>
      <w:r w:rsidRPr="00A0150E">
        <w:rPr>
          <w:rFonts w:ascii="Times New Roman" w:hAnsi="Times New Roman" w:cs="Times New Roman"/>
          <w:sz w:val="24"/>
        </w:rPr>
        <w:t xml:space="preserve">. un </w:t>
      </w:r>
      <w:r>
        <w:rPr>
          <w:rFonts w:ascii="Times New Roman" w:hAnsi="Times New Roman" w:cs="Times New Roman"/>
          <w:sz w:val="24"/>
        </w:rPr>
        <w:t>26</w:t>
      </w:r>
      <w:r w:rsidRPr="00A0150E">
        <w:rPr>
          <w:rFonts w:ascii="Times New Roman" w:hAnsi="Times New Roman" w:cs="Times New Roman"/>
          <w:sz w:val="24"/>
        </w:rPr>
        <w:t>. janvārī uzņems</w:t>
      </w:r>
      <w:r>
        <w:rPr>
          <w:rFonts w:ascii="Times New Roman" w:hAnsi="Times New Roman" w:cs="Times New Roman"/>
          <w:sz w:val="24"/>
        </w:rPr>
        <w:t xml:space="preserve"> sezonas</w:t>
      </w:r>
      <w:r w:rsidRPr="00A0150E">
        <w:rPr>
          <w:rFonts w:ascii="Times New Roman" w:hAnsi="Times New Roman" w:cs="Times New Roman"/>
          <w:sz w:val="24"/>
        </w:rPr>
        <w:t xml:space="preserve"> </w:t>
      </w:r>
      <w:r>
        <w:rPr>
          <w:rFonts w:ascii="Times New Roman" w:hAnsi="Times New Roman" w:cs="Times New Roman"/>
          <w:sz w:val="24"/>
        </w:rPr>
        <w:t>sesto</w:t>
      </w:r>
      <w:r w:rsidRPr="00A0150E">
        <w:rPr>
          <w:rFonts w:ascii="Times New Roman" w:hAnsi="Times New Roman" w:cs="Times New Roman"/>
          <w:sz w:val="24"/>
        </w:rPr>
        <w:t xml:space="preserve"> Viessmann Pasaules kausa posmu kamaniņu sportā, pulcējot pasaules un Latvijas labākos šī sporta veida pārstāvjus.</w:t>
      </w:r>
      <w:r w:rsidR="00076C8A">
        <w:rPr>
          <w:rFonts w:ascii="Times New Roman" w:hAnsi="Times New Roman" w:cs="Times New Roman"/>
          <w:sz w:val="24"/>
        </w:rPr>
        <w:t xml:space="preserve"> </w:t>
      </w:r>
    </w:p>
    <w:p w14:paraId="468DCC1F" w14:textId="77777777" w:rsidR="00DD6DFF" w:rsidRDefault="00DD6DFF" w:rsidP="00DD6DFF">
      <w:pPr>
        <w:spacing w:after="0"/>
        <w:ind w:firstLine="567"/>
        <w:jc w:val="both"/>
        <w:rPr>
          <w:rFonts w:ascii="Times New Roman" w:hAnsi="Times New Roman" w:cs="Times New Roman"/>
          <w:sz w:val="24"/>
        </w:rPr>
      </w:pPr>
    </w:p>
    <w:p w14:paraId="48DCA97D" w14:textId="4A2BC40F" w:rsidR="00DD6DFF" w:rsidRPr="00F223D2" w:rsidRDefault="00DD6DFF" w:rsidP="00DD6DFF">
      <w:pPr>
        <w:spacing w:after="0"/>
        <w:ind w:firstLine="567"/>
        <w:jc w:val="both"/>
        <w:rPr>
          <w:rFonts w:ascii="Times New Roman" w:hAnsi="Times New Roman" w:cs="Times New Roman"/>
          <w:sz w:val="24"/>
          <w:szCs w:val="24"/>
        </w:rPr>
      </w:pPr>
      <w:r w:rsidRPr="00F223D2">
        <w:rPr>
          <w:rFonts w:ascii="Times New Roman" w:hAnsi="Times New Roman" w:cs="Times New Roman"/>
          <w:sz w:val="24"/>
          <w:szCs w:val="24"/>
        </w:rPr>
        <w:t xml:space="preserve">Viessmann Pasaules kausa laikā Siguldā viesosies </w:t>
      </w:r>
      <w:r w:rsidR="00445E77">
        <w:rPr>
          <w:rFonts w:ascii="Times New Roman" w:hAnsi="Times New Roman" w:cs="Times New Roman"/>
          <w:sz w:val="24"/>
          <w:szCs w:val="24"/>
        </w:rPr>
        <w:t>135</w:t>
      </w:r>
      <w:r w:rsidRPr="00F223D2">
        <w:rPr>
          <w:rFonts w:ascii="Times New Roman" w:hAnsi="Times New Roman" w:cs="Times New Roman"/>
          <w:sz w:val="24"/>
          <w:szCs w:val="24"/>
        </w:rPr>
        <w:t xml:space="preserve"> sportisti no 2</w:t>
      </w:r>
      <w:r w:rsidR="00445E77">
        <w:rPr>
          <w:rFonts w:ascii="Times New Roman" w:hAnsi="Times New Roman" w:cs="Times New Roman"/>
          <w:sz w:val="24"/>
          <w:szCs w:val="24"/>
        </w:rPr>
        <w:t>4</w:t>
      </w:r>
      <w:r w:rsidRPr="00F223D2">
        <w:rPr>
          <w:rFonts w:ascii="Times New Roman" w:hAnsi="Times New Roman" w:cs="Times New Roman"/>
          <w:sz w:val="24"/>
          <w:szCs w:val="24"/>
        </w:rPr>
        <w:t xml:space="preserve"> valstīm, tostarp arī visi Latvijas labākie kamaniņu braucēji – brāļi Andris un Juris Šici, Kristers Aparjods, Ulla Zirne, Kendija Aparjode, Elīza Cauce, Inārs Kivlenieks, Artūrs Dārznieks, Riks Kristens Rozītis, Oskars Gudramovičs/Pēteris Kalniņš, Kristens Putins/Imants Marcinkēvičs un Mārtiņš Bots/Roberts Plūme</w:t>
      </w:r>
      <w:r w:rsidR="00445E77">
        <w:rPr>
          <w:rFonts w:ascii="Times New Roman" w:hAnsi="Times New Roman" w:cs="Times New Roman"/>
          <w:sz w:val="24"/>
          <w:szCs w:val="24"/>
        </w:rPr>
        <w:t>, kā arī juniori Eduards Ševics-Mikeļševics/Lūkass Krasts, Sigita Bērziņa un Elīna Ieva Vītola.</w:t>
      </w:r>
    </w:p>
    <w:p w14:paraId="545EED49" w14:textId="77777777" w:rsidR="00DD6DFF" w:rsidRPr="00F223D2" w:rsidRDefault="00DD6DFF" w:rsidP="00DD6DFF">
      <w:pPr>
        <w:spacing w:after="0"/>
        <w:ind w:firstLine="567"/>
        <w:jc w:val="both"/>
        <w:rPr>
          <w:rFonts w:ascii="Times New Roman" w:hAnsi="Times New Roman" w:cs="Times New Roman"/>
          <w:sz w:val="24"/>
          <w:szCs w:val="24"/>
        </w:rPr>
      </w:pPr>
    </w:p>
    <w:p w14:paraId="58C1F14B" w14:textId="77777777" w:rsidR="00DD6DFF" w:rsidRPr="00F223D2" w:rsidRDefault="00DD6DFF" w:rsidP="00DD6DFF">
      <w:pPr>
        <w:spacing w:after="0"/>
        <w:ind w:firstLine="567"/>
        <w:jc w:val="both"/>
        <w:rPr>
          <w:rFonts w:ascii="Times New Roman" w:hAnsi="Times New Roman" w:cs="Times New Roman"/>
          <w:sz w:val="24"/>
          <w:szCs w:val="24"/>
        </w:rPr>
      </w:pPr>
      <w:r w:rsidRPr="00F223D2">
        <w:rPr>
          <w:rFonts w:ascii="Times New Roman" w:hAnsi="Times New Roman" w:cs="Times New Roman"/>
          <w:sz w:val="24"/>
          <w:szCs w:val="24"/>
        </w:rPr>
        <w:t xml:space="preserve">Sacensības sāksies ar Nāciju kausu piektdien, 24. janvārī, kur startēs tie sportisti, kuri nav iekļuvuši labāko grupā un cīnīsies par iespēju startēt Viessmann Pasaules kausā. Sestdien, 25. janvārī, uz starta stāsies dāmas un divvietīgās ekipāžas, bet svētdien, 26. janvārī, sacentīsies vīri un tiks aizvadīts </w:t>
      </w:r>
      <w:r>
        <w:rPr>
          <w:rFonts w:ascii="Times New Roman" w:hAnsi="Times New Roman" w:cs="Times New Roman"/>
          <w:sz w:val="24"/>
          <w:szCs w:val="24"/>
        </w:rPr>
        <w:t xml:space="preserve">sezonas trešais </w:t>
      </w:r>
      <w:r w:rsidRPr="00F223D2">
        <w:rPr>
          <w:rFonts w:ascii="Times New Roman" w:hAnsi="Times New Roman" w:cs="Times New Roman"/>
          <w:sz w:val="24"/>
          <w:szCs w:val="24"/>
        </w:rPr>
        <w:t>BMW Sprinta Pasaules kaus</w:t>
      </w:r>
      <w:r>
        <w:rPr>
          <w:rFonts w:ascii="Times New Roman" w:hAnsi="Times New Roman" w:cs="Times New Roman"/>
          <w:sz w:val="24"/>
          <w:szCs w:val="24"/>
        </w:rPr>
        <w:t>a posms</w:t>
      </w:r>
      <w:r w:rsidRPr="00F223D2">
        <w:rPr>
          <w:rFonts w:ascii="Times New Roman" w:hAnsi="Times New Roman" w:cs="Times New Roman"/>
          <w:sz w:val="24"/>
          <w:szCs w:val="24"/>
        </w:rPr>
        <w:t>.</w:t>
      </w:r>
    </w:p>
    <w:p w14:paraId="2352BA0B" w14:textId="77777777" w:rsidR="00DD6DFF" w:rsidRPr="00A0150E" w:rsidRDefault="00DD6DFF" w:rsidP="00DD6DFF">
      <w:pPr>
        <w:spacing w:after="0"/>
        <w:jc w:val="both"/>
        <w:rPr>
          <w:rFonts w:ascii="Times New Roman" w:hAnsi="Times New Roman" w:cs="Times New Roman"/>
          <w:sz w:val="24"/>
        </w:rPr>
      </w:pPr>
    </w:p>
    <w:p w14:paraId="0378EA58" w14:textId="317EA1BA" w:rsidR="00213112" w:rsidRPr="00213112" w:rsidRDefault="00787360" w:rsidP="00213112">
      <w:pPr>
        <w:ind w:firstLine="567"/>
        <w:jc w:val="both"/>
        <w:rPr>
          <w:rFonts w:ascii="Times New Roman" w:hAnsi="Times New Roman" w:cs="Times New Roman"/>
          <w:sz w:val="24"/>
        </w:rPr>
      </w:pPr>
      <w:r>
        <w:rPr>
          <w:rFonts w:ascii="Times New Roman" w:hAnsi="Times New Roman" w:cs="Times New Roman"/>
          <w:sz w:val="24"/>
          <w:szCs w:val="24"/>
        </w:rPr>
        <w:t xml:space="preserve">Otrdien, 21. janvārī, Elektrum Olimpiskajā centrā norisinājās preses konference, </w:t>
      </w:r>
      <w:r w:rsidRPr="00213112">
        <w:rPr>
          <w:rFonts w:ascii="Times New Roman" w:hAnsi="Times New Roman" w:cs="Times New Roman"/>
          <w:sz w:val="24"/>
          <w:szCs w:val="24"/>
        </w:rPr>
        <w:t>kur</w:t>
      </w:r>
      <w:r w:rsidR="00B2347D" w:rsidRPr="00213112">
        <w:rPr>
          <w:rFonts w:ascii="Times New Roman" w:hAnsi="Times New Roman" w:cs="Times New Roman"/>
          <w:sz w:val="24"/>
          <w:szCs w:val="24"/>
        </w:rPr>
        <w:t>ā piedalījās</w:t>
      </w:r>
      <w:r w:rsidR="00B2347D" w:rsidRPr="00213112">
        <w:rPr>
          <w:rFonts w:ascii="Times New Roman" w:hAnsi="Times New Roman" w:cs="Times New Roman"/>
          <w:sz w:val="24"/>
        </w:rPr>
        <w:t xml:space="preserve"> Izglītības un zinātnes ministrijas valsts sekretāra vietnieks – Sporta departamenta direktors </w:t>
      </w:r>
      <w:r w:rsidR="00B2347D" w:rsidRPr="00213112">
        <w:rPr>
          <w:rFonts w:ascii="Times New Roman" w:hAnsi="Times New Roman" w:cs="Times New Roman"/>
          <w:bCs/>
          <w:sz w:val="24"/>
        </w:rPr>
        <w:t>Edgars Severs</w:t>
      </w:r>
      <w:r w:rsidR="00B2347D" w:rsidRPr="00213112">
        <w:rPr>
          <w:rFonts w:ascii="Times New Roman" w:hAnsi="Times New Roman" w:cs="Times New Roman"/>
          <w:bCs/>
          <w:sz w:val="24"/>
          <w:szCs w:val="24"/>
        </w:rPr>
        <w:t xml:space="preserve">, </w:t>
      </w:r>
      <w:r w:rsidR="00B2347D" w:rsidRPr="00213112">
        <w:rPr>
          <w:rFonts w:ascii="Times New Roman" w:hAnsi="Times New Roman" w:cs="Times New Roman"/>
          <w:bCs/>
          <w:sz w:val="24"/>
        </w:rPr>
        <w:t>“Tet” izklaides pakalpojumu daļas direktore Inga Alika-Strod</w:t>
      </w:r>
      <w:r w:rsidR="009A6BE8">
        <w:rPr>
          <w:rFonts w:ascii="Times New Roman" w:hAnsi="Times New Roman" w:cs="Times New Roman"/>
          <w:bCs/>
          <w:sz w:val="24"/>
        </w:rPr>
        <w:t>a</w:t>
      </w:r>
      <w:r w:rsidR="00B2347D" w:rsidRPr="00213112">
        <w:rPr>
          <w:rFonts w:ascii="Times New Roman" w:hAnsi="Times New Roman" w:cs="Times New Roman"/>
          <w:bCs/>
          <w:sz w:val="24"/>
        </w:rPr>
        <w:t>, Ķīnas Kultūras centra Latvijas Republikā vecākais padomnieks Yang Song, Latvijas Kamaniņu sporta federācijas prezidents Atis Strenga, Latvijas Kamaniņu sporta federācijas treneris un mehāniķis Mārtiņš Rubenis, sportisti Kendija Aparjode, Kristers Aparjods, Andris Šics un Juris Šics</w:t>
      </w:r>
      <w:r w:rsidR="00B2347D" w:rsidRPr="00213112">
        <w:rPr>
          <w:rFonts w:ascii="Times New Roman" w:hAnsi="Times New Roman" w:cs="Times New Roman"/>
          <w:sz w:val="24"/>
        </w:rPr>
        <w:t>.</w:t>
      </w:r>
    </w:p>
    <w:p w14:paraId="057D2C03" w14:textId="15A174A3" w:rsidR="00DD6DFF" w:rsidRDefault="008642C1" w:rsidP="00DD6DFF">
      <w:pPr>
        <w:ind w:firstLine="567"/>
        <w:jc w:val="both"/>
        <w:rPr>
          <w:rFonts w:ascii="Times New Roman" w:hAnsi="Times New Roman" w:cs="Times New Roman"/>
          <w:sz w:val="24"/>
          <w:szCs w:val="24"/>
        </w:rPr>
      </w:pPr>
      <w:r>
        <w:rPr>
          <w:rFonts w:ascii="Times New Roman" w:hAnsi="Times New Roman" w:cs="Times New Roman"/>
          <w:sz w:val="24"/>
          <w:szCs w:val="24"/>
        </w:rPr>
        <w:t xml:space="preserve">Latvijas Kamaniņu sporta federācijas prezidents Atis Strenga savā uzrunā atzina, ka Sigulda arī šogad ir gatava Pasaules kausu uzņemt </w:t>
      </w:r>
      <w:r w:rsidR="009A6BE8">
        <w:rPr>
          <w:rFonts w:ascii="Times New Roman" w:hAnsi="Times New Roman" w:cs="Times New Roman"/>
          <w:sz w:val="24"/>
          <w:szCs w:val="24"/>
        </w:rPr>
        <w:t>visaugstākajā līmenī: “</w:t>
      </w:r>
      <w:r w:rsidR="009A6BE8" w:rsidRPr="009A6BE8">
        <w:rPr>
          <w:rFonts w:ascii="Times New Roman" w:hAnsi="Times New Roman" w:cs="Times New Roman"/>
          <w:b/>
          <w:bCs/>
          <w:sz w:val="24"/>
          <w:szCs w:val="24"/>
        </w:rPr>
        <w:t>Jau skatāmies 2022. gada Ziemas Olimpisko spēļu virzienā, kas norisināsies Ķīnas galvaspilsētā Pekinā, tāpēc esam īpaši pagodināti šogad sadarboties ar Ķīnas Kultūras centru un rīkot Jaunā gada pēc ķīniešu kalendāra svinības Siguldā</w:t>
      </w:r>
      <w:r w:rsidR="009A6BE8">
        <w:rPr>
          <w:rFonts w:ascii="Times New Roman" w:hAnsi="Times New Roman" w:cs="Times New Roman"/>
          <w:sz w:val="24"/>
          <w:szCs w:val="24"/>
        </w:rPr>
        <w:t>.”</w:t>
      </w:r>
    </w:p>
    <w:p w14:paraId="6E044E47" w14:textId="03C5CF24" w:rsidR="00F54D75" w:rsidRDefault="00F54D75" w:rsidP="00DD6DFF">
      <w:pPr>
        <w:ind w:firstLine="567"/>
        <w:jc w:val="both"/>
        <w:rPr>
          <w:rFonts w:ascii="Times New Roman" w:hAnsi="Times New Roman" w:cs="Times New Roman"/>
          <w:sz w:val="24"/>
          <w:szCs w:val="24"/>
        </w:rPr>
      </w:pPr>
      <w:r>
        <w:rPr>
          <w:rFonts w:ascii="Times New Roman" w:hAnsi="Times New Roman" w:cs="Times New Roman"/>
          <w:sz w:val="24"/>
          <w:szCs w:val="24"/>
        </w:rPr>
        <w:t>“</w:t>
      </w:r>
      <w:r w:rsidRPr="00F54D75">
        <w:rPr>
          <w:rFonts w:ascii="Times New Roman" w:hAnsi="Times New Roman" w:cs="Times New Roman"/>
          <w:b/>
          <w:bCs/>
          <w:sz w:val="24"/>
          <w:szCs w:val="24"/>
        </w:rPr>
        <w:t>Katra nākamā sezona ir pavisam jauns līmenis un izaicinājumi, ja skatāmies uz pasaules kopējo izaugsmi. Uz iepriekšējo gadu lauriem gulēt nevar, tāpēc arī mēs visu vasaru strādājām pie jauniem risinājumiem un esam daudz ko jaunu uzbūvējuši. Sezonas sākums mani iepriecināja, bet šobrīd pietrūkst stabilitātes. Ja skatās no pašām pirmajām sezonas sacensībām, tad mēs joprojām turpinām visu pilnveidot. Ticu, ka sezonas otrajā pusē rezultāti nostiprināsies un galvenajos startos izdosies visu salikt kopā,</w:t>
      </w:r>
      <w:r>
        <w:rPr>
          <w:rFonts w:ascii="Times New Roman" w:hAnsi="Times New Roman" w:cs="Times New Roman"/>
          <w:sz w:val="24"/>
          <w:szCs w:val="24"/>
        </w:rPr>
        <w:t xml:space="preserve"> “ atzina Mārtiņš Rubenis.</w:t>
      </w:r>
    </w:p>
    <w:p w14:paraId="4D60AA1A" w14:textId="5441EA00" w:rsidR="009A6BE8" w:rsidRDefault="009A6BE8" w:rsidP="00DD6DFF">
      <w:pPr>
        <w:ind w:firstLine="567"/>
        <w:jc w:val="both"/>
        <w:rPr>
          <w:rFonts w:ascii="Times New Roman" w:hAnsi="Times New Roman" w:cs="Times New Roman"/>
          <w:sz w:val="24"/>
          <w:szCs w:val="24"/>
        </w:rPr>
      </w:pPr>
      <w:r>
        <w:rPr>
          <w:rFonts w:ascii="Times New Roman" w:hAnsi="Times New Roman" w:cs="Times New Roman"/>
          <w:sz w:val="24"/>
          <w:szCs w:val="24"/>
        </w:rPr>
        <w:t xml:space="preserve">Edgars Severs atzinīgi vērtēja aizvadītajā nedēļas nogalē iegūto bronza godalgu komandu stafetē Eiropas čempionātā, kā arī jauniešu godalgas trešajās Jaunatnes </w:t>
      </w:r>
      <w:r>
        <w:rPr>
          <w:rFonts w:ascii="Times New Roman" w:hAnsi="Times New Roman" w:cs="Times New Roman"/>
          <w:sz w:val="24"/>
          <w:szCs w:val="24"/>
        </w:rPr>
        <w:lastRenderedPageBreak/>
        <w:t>Ziemas olimpiskajās spēlēs, norādot, ka aug ļoti laba jaunā maiņa un kamaniņu sports arvien turpina attīstīties.</w:t>
      </w:r>
    </w:p>
    <w:p w14:paraId="079A28FA" w14:textId="77777777" w:rsidR="00F54D75" w:rsidRPr="00F54D75" w:rsidRDefault="00F54D75" w:rsidP="00DD6DFF">
      <w:pPr>
        <w:ind w:firstLine="567"/>
        <w:jc w:val="both"/>
        <w:rPr>
          <w:rFonts w:ascii="Times New Roman" w:hAnsi="Times New Roman" w:cs="Times New Roman"/>
          <w:color w:val="000000"/>
          <w:sz w:val="24"/>
          <w:szCs w:val="24"/>
          <w:shd w:val="clear" w:color="auto" w:fill="FFFFFF"/>
        </w:rPr>
      </w:pPr>
      <w:r w:rsidRPr="00F54D75">
        <w:rPr>
          <w:rFonts w:ascii="Times New Roman" w:hAnsi="Times New Roman" w:cs="Times New Roman"/>
          <w:color w:val="000000"/>
          <w:sz w:val="24"/>
          <w:szCs w:val="24"/>
          <w:shd w:val="clear" w:color="auto" w:fill="FFFFFF"/>
        </w:rPr>
        <w:t>Inga Alika-Stroda uzsvēra, ka Tet, iepriekš Lattelecom, jau piekto gadu ir Latvijas Kamaniņu sporta federācijas partneris un nodrošina sacensību tiešraidi Latvijā, kas skatāma ne tikai televīzijā, bet arī planšetēs un mobilajās ierīcēs. </w:t>
      </w:r>
    </w:p>
    <w:p w14:paraId="23EF0647" w14:textId="4089F574" w:rsidR="009A6BE8" w:rsidRDefault="009A6BE8" w:rsidP="00DD6DFF">
      <w:pPr>
        <w:ind w:firstLine="567"/>
        <w:jc w:val="both"/>
        <w:rPr>
          <w:rFonts w:ascii="Times New Roman" w:hAnsi="Times New Roman" w:cs="Times New Roman"/>
          <w:sz w:val="24"/>
          <w:szCs w:val="24"/>
        </w:rPr>
      </w:pPr>
      <w:r>
        <w:rPr>
          <w:rFonts w:ascii="Times New Roman" w:hAnsi="Times New Roman" w:cs="Times New Roman"/>
          <w:sz w:val="24"/>
          <w:szCs w:val="24"/>
        </w:rPr>
        <w:t>Ķīnas Kultūras centra Latvijas Republikā vecākais padomnieks Yang Song savā uzrunā uzsvēra, ka Ķīnas Jaunais gads ir pavasara svētki, kas vieno ģimenes, līdzīgi kā to dara sports. Abas sacensību dienas trasē būs iespējams vēro</w:t>
      </w:r>
      <w:r w:rsidR="00F54D75">
        <w:rPr>
          <w:rFonts w:ascii="Times New Roman" w:hAnsi="Times New Roman" w:cs="Times New Roman"/>
          <w:sz w:val="24"/>
          <w:szCs w:val="24"/>
        </w:rPr>
        <w:t>t dažādu mākslinieku priekšnesumus.</w:t>
      </w:r>
    </w:p>
    <w:p w14:paraId="5D2DFBE2" w14:textId="77777777" w:rsidR="00F54D75" w:rsidRPr="00F54D75" w:rsidRDefault="00F54D75" w:rsidP="00F54D75">
      <w:pPr>
        <w:pStyle w:val="NormalWeb"/>
        <w:shd w:val="clear" w:color="auto" w:fill="FFFFFF"/>
      </w:pPr>
      <w:r w:rsidRPr="00F54D75">
        <w:rPr>
          <w:rStyle w:val="Strong"/>
        </w:rPr>
        <w:t>Piektdiena, 24.01.2020.</w:t>
      </w:r>
    </w:p>
    <w:p w14:paraId="4824F015" w14:textId="77777777" w:rsidR="00F54D75" w:rsidRPr="00F54D75" w:rsidRDefault="00F54D75" w:rsidP="00F54D75">
      <w:pPr>
        <w:pStyle w:val="NormalWeb"/>
        <w:shd w:val="clear" w:color="auto" w:fill="FFFFFF"/>
      </w:pPr>
      <w:r w:rsidRPr="00F54D75">
        <w:t>09.30 Nāciju kauss</w:t>
      </w:r>
    </w:p>
    <w:p w14:paraId="4C1B2D72" w14:textId="77777777" w:rsidR="00F54D75" w:rsidRPr="00F54D75" w:rsidRDefault="00F54D75" w:rsidP="00F54D75">
      <w:pPr>
        <w:pStyle w:val="NormalWeb"/>
        <w:shd w:val="clear" w:color="auto" w:fill="FFFFFF"/>
      </w:pPr>
      <w:r w:rsidRPr="00F54D75">
        <w:rPr>
          <w:rStyle w:val="Strong"/>
        </w:rPr>
        <w:t>Sestdiena, 25.01.2020.</w:t>
      </w:r>
    </w:p>
    <w:p w14:paraId="49AB43C2" w14:textId="77777777" w:rsidR="00F54D75" w:rsidRPr="00F54D75" w:rsidRDefault="00F54D75" w:rsidP="00F54D75">
      <w:pPr>
        <w:pStyle w:val="NormalWeb"/>
        <w:shd w:val="clear" w:color="auto" w:fill="FFFFFF"/>
      </w:pPr>
      <w:r w:rsidRPr="00F54D75">
        <w:t>11.50 1. brauciens – Sievietes</w:t>
      </w:r>
      <w:r w:rsidRPr="00F54D75">
        <w:br/>
        <w:t>13.15 2. brauciens – Sievietes</w:t>
      </w:r>
      <w:r w:rsidRPr="00F54D75">
        <w:br/>
        <w:t>15.00 1. brauciens – Divvietīgās ekipāžas</w:t>
      </w:r>
      <w:r w:rsidRPr="00F54D75">
        <w:br/>
        <w:t>16:20 2. brauciens – Divvietīgās ekipāžas</w:t>
      </w:r>
    </w:p>
    <w:p w14:paraId="4A533F0B" w14:textId="77777777" w:rsidR="00F54D75" w:rsidRPr="00F54D75" w:rsidRDefault="00F54D75" w:rsidP="00F54D75">
      <w:pPr>
        <w:pStyle w:val="NormalWeb"/>
        <w:shd w:val="clear" w:color="auto" w:fill="FFFFFF"/>
      </w:pPr>
      <w:r w:rsidRPr="00F54D75">
        <w:rPr>
          <w:rStyle w:val="Strong"/>
        </w:rPr>
        <w:t>Apbalvošanas ceremonija</w:t>
      </w:r>
    </w:p>
    <w:p w14:paraId="76A67377" w14:textId="77777777" w:rsidR="00F54D75" w:rsidRPr="00F54D75" w:rsidRDefault="00F54D75" w:rsidP="00F54D75">
      <w:pPr>
        <w:pStyle w:val="NormalWeb"/>
        <w:shd w:val="clear" w:color="auto" w:fill="FFFFFF"/>
      </w:pPr>
      <w:r w:rsidRPr="00F54D75">
        <w:rPr>
          <w:rStyle w:val="Strong"/>
        </w:rPr>
        <w:t>Svētdiena, 26.01.2020.</w:t>
      </w:r>
    </w:p>
    <w:p w14:paraId="6AA8A0B4" w14:textId="77777777" w:rsidR="00F54D75" w:rsidRPr="00F54D75" w:rsidRDefault="00F54D75" w:rsidP="00F54D75">
      <w:pPr>
        <w:pStyle w:val="NormalWeb"/>
        <w:shd w:val="clear" w:color="auto" w:fill="FFFFFF"/>
      </w:pPr>
      <w:r w:rsidRPr="00F54D75">
        <w:t>10.25 1.brauciens – Vīrieši</w:t>
      </w:r>
      <w:r w:rsidRPr="00F54D75">
        <w:br/>
        <w:t>12.00 2. brauciens – Vīrieši</w:t>
      </w:r>
      <w:r w:rsidRPr="00F54D75">
        <w:br/>
        <w:t>13:45 Sprinta kauss – Sievietes</w:t>
      </w:r>
      <w:r w:rsidRPr="00F54D75">
        <w:br/>
        <w:t>14:20 Sprinta kauss – Divvietīgās ekipāžas</w:t>
      </w:r>
      <w:r w:rsidRPr="00F54D75">
        <w:br/>
        <w:t>15.05 Sprinta kauss – Vīrieši</w:t>
      </w:r>
    </w:p>
    <w:p w14:paraId="6229F89F" w14:textId="77777777" w:rsidR="00F54D75" w:rsidRPr="00F54D75" w:rsidRDefault="00F54D75" w:rsidP="00F54D75">
      <w:pPr>
        <w:pStyle w:val="NormalWeb"/>
        <w:shd w:val="clear" w:color="auto" w:fill="FFFFFF"/>
      </w:pPr>
      <w:r w:rsidRPr="00F54D75">
        <w:rPr>
          <w:rStyle w:val="Strong"/>
        </w:rPr>
        <w:t>Apbalvošanas ceremonija</w:t>
      </w:r>
    </w:p>
    <w:p w14:paraId="7F33E6CA" w14:textId="77777777" w:rsidR="00F54D75" w:rsidRPr="00F54D75" w:rsidRDefault="00F54D75" w:rsidP="00F54D75">
      <w:pPr>
        <w:pStyle w:val="NormalWeb"/>
        <w:shd w:val="clear" w:color="auto" w:fill="FFFFFF"/>
      </w:pPr>
      <w:r w:rsidRPr="00F54D75">
        <w:t> </w:t>
      </w:r>
    </w:p>
    <w:p w14:paraId="0529DD54" w14:textId="77777777" w:rsidR="00F54D75" w:rsidRPr="00F54D75" w:rsidRDefault="00F54D75" w:rsidP="00F54D75">
      <w:pPr>
        <w:pStyle w:val="NormalWeb"/>
        <w:shd w:val="clear" w:color="auto" w:fill="FFFFFF"/>
      </w:pPr>
      <w:r w:rsidRPr="00F54D75">
        <w:rPr>
          <w:rStyle w:val="Strong"/>
        </w:rPr>
        <w:t>Kultūras programma:</w:t>
      </w:r>
    </w:p>
    <w:p w14:paraId="321CA26E" w14:textId="77777777" w:rsidR="00F54D75" w:rsidRPr="00F54D75" w:rsidRDefault="00F54D75" w:rsidP="00F54D75">
      <w:pPr>
        <w:pStyle w:val="NormalWeb"/>
        <w:shd w:val="clear" w:color="auto" w:fill="FFFFFF"/>
      </w:pPr>
      <w:r w:rsidRPr="00F54D75">
        <w:rPr>
          <w:rStyle w:val="Strong"/>
        </w:rPr>
        <w:t>Sestdiena, 25.01.2020.</w:t>
      </w:r>
      <w:r w:rsidRPr="00F54D75">
        <w:br/>
        <w:t>12:45 Tai Chi paraugdemonstrējumi un meistarklase</w:t>
      </w:r>
      <w:r w:rsidRPr="00F54D75">
        <w:br/>
        <w:t>14:10 uzstājas Ķīnas Simfoniskais ansamblis</w:t>
      </w:r>
      <w:r w:rsidRPr="00F54D75">
        <w:br/>
        <w:t>14:50 Ķīnas Jaunā gada talismana Lauvas deja ar bungām</w:t>
      </w:r>
      <w:r w:rsidRPr="00F54D75">
        <w:br/>
        <w:t>15:50 uzstājas ansamblis “Sirds Melodija”</w:t>
      </w:r>
      <w:r w:rsidRPr="00F54D75">
        <w:br/>
        <w:t>17:10 tējas ceremonija</w:t>
      </w:r>
    </w:p>
    <w:p w14:paraId="0F90114F" w14:textId="77777777" w:rsidR="00F54D75" w:rsidRPr="00F54D75" w:rsidRDefault="00F54D75" w:rsidP="00F54D75">
      <w:pPr>
        <w:pStyle w:val="NormalWeb"/>
        <w:shd w:val="clear" w:color="auto" w:fill="FFFFFF"/>
      </w:pPr>
      <w:r w:rsidRPr="00F54D75">
        <w:rPr>
          <w:rStyle w:val="Strong"/>
        </w:rPr>
        <w:t>Svētdiena, 26.01.2020.</w:t>
      </w:r>
      <w:r w:rsidRPr="00F54D75">
        <w:br/>
        <w:t>11:30 Tai Chi paraugdemonstrējumi un meistarklase</w:t>
      </w:r>
      <w:r w:rsidRPr="00F54D75">
        <w:br/>
        <w:t>13:05 uzstājas Ķīnas Simfoniskais ansamblis</w:t>
      </w:r>
      <w:r w:rsidRPr="00F54D75">
        <w:br/>
      </w:r>
      <w:r w:rsidRPr="00F54D75">
        <w:lastRenderedPageBreak/>
        <w:t>14:10 tējas ceremonija</w:t>
      </w:r>
      <w:r w:rsidRPr="00F54D75">
        <w:br/>
        <w:t>14:45 uzstājas Ķīnas Simfoniskais ansamblis</w:t>
      </w:r>
      <w:r w:rsidRPr="00F54D75">
        <w:br/>
        <w:t>15:30 uzstājas ansamblis “Sirds Melodija”; Ķīnas Jaunā gada talismana Lauvas deja ar bungām</w:t>
      </w:r>
    </w:p>
    <w:p w14:paraId="24F4B1C8" w14:textId="6C360699" w:rsidR="00F54D75" w:rsidRDefault="00F54D75" w:rsidP="00F54D75">
      <w:pPr>
        <w:pStyle w:val="NormalWeb"/>
        <w:shd w:val="clear" w:color="auto" w:fill="FFFFFF"/>
      </w:pPr>
      <w:r w:rsidRPr="00F54D75">
        <w:t>Abas sacensību dienas fanu teltī notiks papīra griešanas un laternu veidošanas meistarklase!</w:t>
      </w:r>
    </w:p>
    <w:p w14:paraId="6FA81796" w14:textId="383B3213" w:rsidR="005A603E" w:rsidRPr="00F54D75" w:rsidRDefault="005A603E" w:rsidP="00F54D75">
      <w:pPr>
        <w:pStyle w:val="NormalWeb"/>
        <w:shd w:val="clear" w:color="auto" w:fill="FFFFFF"/>
      </w:pPr>
      <w:r>
        <w:t>IEEJA BEZ MAKSAS!</w:t>
      </w:r>
      <w:bookmarkStart w:id="0" w:name="_GoBack"/>
      <w:bookmarkEnd w:id="0"/>
    </w:p>
    <w:p w14:paraId="1B18AC99" w14:textId="77777777" w:rsidR="00F54D75" w:rsidRPr="004803EA" w:rsidRDefault="00F54D75" w:rsidP="00DD6DFF">
      <w:pPr>
        <w:ind w:firstLine="567"/>
        <w:jc w:val="both"/>
        <w:rPr>
          <w:rFonts w:ascii="Times New Roman" w:hAnsi="Times New Roman" w:cs="Times New Roman"/>
          <w:sz w:val="24"/>
          <w:szCs w:val="24"/>
        </w:rPr>
      </w:pPr>
    </w:p>
    <w:p w14:paraId="33622759" w14:textId="7EA6E100" w:rsidR="00AE0D8E" w:rsidRDefault="00DD6DFF" w:rsidP="00DD6DFF">
      <w:r>
        <w:t>Informāciju sagatavoja:</w:t>
      </w:r>
    </w:p>
    <w:p w14:paraId="6312B2A3" w14:textId="5D6A77D1" w:rsidR="00DD6DFF" w:rsidRPr="00DD6DFF" w:rsidRDefault="00DD6DFF" w:rsidP="00DD6DFF">
      <w:r>
        <w:t>Sandra Grosberga</w:t>
      </w:r>
      <w:r>
        <w:br/>
        <w:t>LKSF sabiedrisko attiecību speciāliste</w:t>
      </w:r>
      <w:r>
        <w:br/>
        <w:t xml:space="preserve">tel.nr. 27534072 </w:t>
      </w:r>
    </w:p>
    <w:sectPr w:rsidR="00DD6DFF" w:rsidRPr="00DD6DFF">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C39C9" w14:textId="77777777" w:rsidR="003716E6" w:rsidRDefault="003716E6" w:rsidP="00FA51A3">
      <w:pPr>
        <w:spacing w:after="0" w:line="240" w:lineRule="auto"/>
      </w:pPr>
      <w:r>
        <w:separator/>
      </w:r>
    </w:p>
  </w:endnote>
  <w:endnote w:type="continuationSeparator" w:id="0">
    <w:p w14:paraId="55C42B63" w14:textId="77777777" w:rsidR="003716E6" w:rsidRDefault="003716E6"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FA51A3" w:rsidRDefault="00A078AD">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sidR="00FA51A3">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3744" w14:textId="77777777" w:rsidR="003716E6" w:rsidRDefault="003716E6" w:rsidP="00FA51A3">
      <w:pPr>
        <w:spacing w:after="0" w:line="240" w:lineRule="auto"/>
      </w:pPr>
      <w:r>
        <w:separator/>
      </w:r>
    </w:p>
  </w:footnote>
  <w:footnote w:type="continuationSeparator" w:id="0">
    <w:p w14:paraId="6176994F" w14:textId="77777777" w:rsidR="003716E6" w:rsidRDefault="003716E6"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26E41"/>
    <w:rsid w:val="000564EC"/>
    <w:rsid w:val="00076C8A"/>
    <w:rsid w:val="001C5A68"/>
    <w:rsid w:val="00213112"/>
    <w:rsid w:val="003716E6"/>
    <w:rsid w:val="003E030A"/>
    <w:rsid w:val="00445E77"/>
    <w:rsid w:val="00465B40"/>
    <w:rsid w:val="005A603E"/>
    <w:rsid w:val="0060677F"/>
    <w:rsid w:val="006A6C5A"/>
    <w:rsid w:val="006D2242"/>
    <w:rsid w:val="00787360"/>
    <w:rsid w:val="008642C1"/>
    <w:rsid w:val="008873A0"/>
    <w:rsid w:val="009A6BE8"/>
    <w:rsid w:val="00A078AD"/>
    <w:rsid w:val="00A71ABF"/>
    <w:rsid w:val="00AE0D8E"/>
    <w:rsid w:val="00B2347D"/>
    <w:rsid w:val="00B84FB9"/>
    <w:rsid w:val="00BE7E7C"/>
    <w:rsid w:val="00DD6DFF"/>
    <w:rsid w:val="00F54D75"/>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semiHidden/>
    <w:unhideWhenUsed/>
    <w:rsid w:val="00F54D7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54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2907</Words>
  <Characters>1658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10</cp:revision>
  <dcterms:created xsi:type="dcterms:W3CDTF">2018-12-21T09:48:00Z</dcterms:created>
  <dcterms:modified xsi:type="dcterms:W3CDTF">2020-01-21T17:24:00Z</dcterms:modified>
</cp:coreProperties>
</file>